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9B0" w:rsidRPr="002019B0" w:rsidRDefault="002019B0" w:rsidP="002019B0">
      <w:pPr>
        <w:jc w:val="center"/>
        <w:rPr>
          <w:rFonts w:ascii="Times New Roman" w:hAnsi="Times New Roman" w:cs="Times New Roman"/>
          <w:sz w:val="28"/>
          <w:szCs w:val="28"/>
        </w:rPr>
      </w:pPr>
      <w:r>
        <w:rPr>
          <w:noProof/>
        </w:rPr>
        <w:drawing>
          <wp:inline distT="0" distB="0" distL="0" distR="0">
            <wp:extent cx="5949315" cy="8690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0021" cy="8706039"/>
                    </a:xfrm>
                    <a:prstGeom prst="rect">
                      <a:avLst/>
                    </a:prstGeom>
                    <a:noFill/>
                    <a:ln>
                      <a:noFill/>
                    </a:ln>
                  </pic:spPr>
                </pic:pic>
              </a:graphicData>
            </a:graphic>
          </wp:inline>
        </w:drawing>
      </w:r>
    </w:p>
    <w:p w:rsidR="002019B0" w:rsidRDefault="002019B0" w:rsidP="00983DDD">
      <w:pPr>
        <w:widowControl w:val="0"/>
        <w:spacing w:after="0" w:line="230" w:lineRule="exact"/>
        <w:ind w:left="20" w:firstLine="540"/>
        <w:jc w:val="both"/>
        <w:rPr>
          <w:rFonts w:ascii="Times New Roman" w:eastAsia="Times New Roman" w:hAnsi="Times New Roman" w:cs="Times New Roman"/>
          <w:b/>
          <w:bCs/>
          <w:color w:val="000000"/>
          <w:sz w:val="23"/>
          <w:szCs w:val="23"/>
          <w:lang w:eastAsia="ru-RU" w:bidi="ru-RU"/>
        </w:rPr>
      </w:pPr>
    </w:p>
    <w:p w:rsidR="002019B0" w:rsidRDefault="002019B0" w:rsidP="00983DDD">
      <w:pPr>
        <w:widowControl w:val="0"/>
        <w:spacing w:after="0" w:line="230" w:lineRule="exact"/>
        <w:ind w:left="20" w:firstLine="540"/>
        <w:jc w:val="both"/>
        <w:rPr>
          <w:rFonts w:ascii="Times New Roman" w:eastAsia="Times New Roman" w:hAnsi="Times New Roman" w:cs="Times New Roman"/>
          <w:b/>
          <w:bCs/>
          <w:color w:val="000000"/>
          <w:sz w:val="23"/>
          <w:szCs w:val="23"/>
          <w:lang w:eastAsia="ru-RU" w:bidi="ru-RU"/>
        </w:rPr>
      </w:pPr>
    </w:p>
    <w:p w:rsidR="002019B0" w:rsidRDefault="002019B0" w:rsidP="00983DDD">
      <w:pPr>
        <w:widowControl w:val="0"/>
        <w:spacing w:after="0" w:line="230" w:lineRule="exact"/>
        <w:ind w:left="20" w:firstLine="540"/>
        <w:jc w:val="both"/>
        <w:rPr>
          <w:rFonts w:ascii="Times New Roman" w:eastAsia="Times New Roman" w:hAnsi="Times New Roman" w:cs="Times New Roman"/>
          <w:b/>
          <w:bCs/>
          <w:color w:val="000000"/>
          <w:sz w:val="23"/>
          <w:szCs w:val="23"/>
          <w:lang w:eastAsia="ru-RU" w:bidi="ru-RU"/>
        </w:rPr>
      </w:pPr>
    </w:p>
    <w:p w:rsidR="00983DDD" w:rsidRPr="00983DDD" w:rsidRDefault="00983DDD" w:rsidP="00983DDD">
      <w:pPr>
        <w:widowControl w:val="0"/>
        <w:spacing w:after="0" w:line="230" w:lineRule="exact"/>
        <w:ind w:left="20" w:firstLine="540"/>
        <w:jc w:val="both"/>
        <w:rPr>
          <w:rFonts w:ascii="Times New Roman" w:eastAsia="Times New Roman" w:hAnsi="Times New Roman" w:cs="Times New Roman"/>
          <w:b/>
          <w:bCs/>
          <w:color w:val="000000"/>
          <w:sz w:val="23"/>
          <w:szCs w:val="23"/>
          <w:lang w:eastAsia="ru-RU" w:bidi="ru-RU"/>
        </w:rPr>
      </w:pPr>
      <w:bookmarkStart w:id="0" w:name="_GoBack"/>
      <w:bookmarkEnd w:id="0"/>
      <w:r w:rsidRPr="00983DDD">
        <w:rPr>
          <w:rFonts w:ascii="Times New Roman" w:eastAsia="Times New Roman" w:hAnsi="Times New Roman" w:cs="Times New Roman"/>
          <w:b/>
          <w:bCs/>
          <w:color w:val="000000"/>
          <w:sz w:val="23"/>
          <w:szCs w:val="23"/>
          <w:lang w:eastAsia="ru-RU" w:bidi="ru-RU"/>
        </w:rPr>
        <w:lastRenderedPageBreak/>
        <w:t>ПЛАНИРУЕМЫЕ РЕЗУЛЬТАТЫ ИЗУЧЕНИЯ ПРЕДМЕТА «БИОЛОГИЯ»</w:t>
      </w:r>
    </w:p>
    <w:p w:rsidR="00983DDD" w:rsidRPr="00983DDD" w:rsidRDefault="00983DDD" w:rsidP="00983DDD">
      <w:pPr>
        <w:keepNext/>
        <w:keepLines/>
        <w:widowControl w:val="0"/>
        <w:spacing w:after="0" w:line="230" w:lineRule="exact"/>
        <w:ind w:left="3440" w:right="3140" w:firstLine="540"/>
        <w:outlineLvl w:val="0"/>
        <w:rPr>
          <w:rFonts w:ascii="Times New Roman" w:eastAsia="Times New Roman" w:hAnsi="Times New Roman" w:cs="Times New Roman"/>
          <w:b/>
          <w:bCs/>
          <w:color w:val="000000"/>
          <w:sz w:val="23"/>
          <w:szCs w:val="23"/>
          <w:lang w:eastAsia="ru-RU" w:bidi="ru-RU"/>
        </w:rPr>
      </w:pPr>
      <w:bookmarkStart w:id="1" w:name="bookmark0"/>
      <w:r w:rsidRPr="00983DDD">
        <w:rPr>
          <w:rFonts w:ascii="Times New Roman" w:eastAsia="Times New Roman" w:hAnsi="Times New Roman" w:cs="Times New Roman"/>
          <w:b/>
          <w:bCs/>
          <w:color w:val="000000"/>
          <w:sz w:val="23"/>
          <w:szCs w:val="23"/>
          <w:lang w:eastAsia="ru-RU" w:bidi="ru-RU"/>
        </w:rPr>
        <w:t>в 5-9 классах Личностные результаты:</w:t>
      </w:r>
      <w:bookmarkEnd w:id="1"/>
    </w:p>
    <w:p w:rsidR="00983DDD" w:rsidRPr="00983DDD" w:rsidRDefault="00983DDD" w:rsidP="00983DDD">
      <w:pPr>
        <w:widowControl w:val="0"/>
        <w:numPr>
          <w:ilvl w:val="0"/>
          <w:numId w:val="5"/>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83DDD" w:rsidRPr="00983DDD" w:rsidRDefault="00983DDD" w:rsidP="00983DDD">
      <w:pPr>
        <w:widowControl w:val="0"/>
        <w:numPr>
          <w:ilvl w:val="0"/>
          <w:numId w:val="5"/>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83DDD" w:rsidRPr="00983DDD" w:rsidRDefault="00983DDD" w:rsidP="00983DDD">
      <w:pPr>
        <w:widowControl w:val="0"/>
        <w:numPr>
          <w:ilvl w:val="0"/>
          <w:numId w:val="5"/>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83DDD" w:rsidRPr="00983DDD" w:rsidRDefault="00983DDD" w:rsidP="00983DDD">
      <w:pPr>
        <w:widowControl w:val="0"/>
        <w:numPr>
          <w:ilvl w:val="0"/>
          <w:numId w:val="5"/>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83DDD" w:rsidRPr="00983DDD" w:rsidRDefault="00983DDD" w:rsidP="00983DDD">
      <w:pPr>
        <w:widowControl w:val="0"/>
        <w:numPr>
          <w:ilvl w:val="0"/>
          <w:numId w:val="5"/>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83DDD" w:rsidRPr="00983DDD" w:rsidRDefault="00983DDD" w:rsidP="00983DDD">
      <w:pPr>
        <w:widowControl w:val="0"/>
        <w:numPr>
          <w:ilvl w:val="0"/>
          <w:numId w:val="5"/>
        </w:numPr>
        <w:spacing w:after="275"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83DDD" w:rsidRPr="00983DDD" w:rsidRDefault="00983DDD" w:rsidP="00983DDD">
      <w:pPr>
        <w:keepNext/>
        <w:keepLines/>
        <w:widowControl w:val="0"/>
        <w:spacing w:after="0" w:line="230" w:lineRule="exact"/>
        <w:ind w:left="3440"/>
        <w:outlineLvl w:val="0"/>
        <w:rPr>
          <w:rFonts w:ascii="Times New Roman" w:eastAsia="Times New Roman" w:hAnsi="Times New Roman" w:cs="Times New Roman"/>
          <w:b/>
          <w:bCs/>
          <w:color w:val="000000"/>
          <w:sz w:val="23"/>
          <w:szCs w:val="23"/>
          <w:lang w:eastAsia="ru-RU" w:bidi="ru-RU"/>
        </w:rPr>
      </w:pPr>
      <w:bookmarkStart w:id="2" w:name="bookmark1"/>
      <w:r w:rsidRPr="00983DDD">
        <w:rPr>
          <w:rFonts w:ascii="Times New Roman" w:eastAsia="Times New Roman" w:hAnsi="Times New Roman" w:cs="Times New Roman"/>
          <w:b/>
          <w:bCs/>
          <w:color w:val="000000"/>
          <w:sz w:val="23"/>
          <w:szCs w:val="23"/>
          <w:lang w:eastAsia="ru-RU" w:bidi="ru-RU"/>
        </w:rPr>
        <w:t>Метапредметные результаты</w:t>
      </w:r>
      <w:bookmarkEnd w:id="2"/>
    </w:p>
    <w:p w:rsidR="00983DDD" w:rsidRPr="00983DDD" w:rsidRDefault="00983DDD" w:rsidP="00983DDD">
      <w:pPr>
        <w:widowControl w:val="0"/>
        <w:spacing w:after="0" w:line="274" w:lineRule="exact"/>
        <w:ind w:left="72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Регулятивные УУД</w:t>
      </w:r>
    </w:p>
    <w:p w:rsidR="00983DDD" w:rsidRPr="00983DDD" w:rsidRDefault="00983DDD" w:rsidP="00983DDD">
      <w:pPr>
        <w:widowControl w:val="0"/>
        <w:spacing w:after="0" w:line="274" w:lineRule="exact"/>
        <w:ind w:left="4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Учащийся научится:</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организовать выполнение заданий учителя согласно установленным правилам работы в кабинете;</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организовать выполнение заданий учителя, сделать выводы по результатам </w:t>
      </w:r>
      <w:r w:rsidRPr="00983DDD">
        <w:rPr>
          <w:rFonts w:ascii="Times New Roman" w:eastAsia="Times New Roman" w:hAnsi="Times New Roman" w:cs="Times New Roman"/>
          <w:color w:val="000000"/>
          <w:sz w:val="23"/>
          <w:szCs w:val="23"/>
          <w:lang w:eastAsia="ru-RU" w:bidi="ru-RU"/>
        </w:rPr>
        <w:lastRenderedPageBreak/>
        <w:t>работы;</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способность выбирать целевые и смысловые установки в своих действиях и поступках по отношению к живой природе;</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развитие умения планировать свою работу при выполнении заданий учителя;</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определять цель работы, планировать ее выполнение, представлять результаты работы классу;</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корректировать свои действия в соответствии с изменяющейся ситуацией;</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оценивать правильность выполнения учебной задачи, собственные возможности ее решения.</w:t>
      </w:r>
    </w:p>
    <w:p w:rsidR="00983DDD" w:rsidRPr="00983DDD" w:rsidRDefault="00983DDD" w:rsidP="00983DDD">
      <w:pPr>
        <w:widowControl w:val="0"/>
        <w:spacing w:after="0" w:line="274" w:lineRule="exact"/>
        <w:ind w:left="4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Учащийся получит возможность научиться:</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самостоятельно ставить новые учебные цели и задачи;</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построению жизненных планов во временной перспективе;</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выделять альтернативные способы достижения цели и выбирать наиболее эффективный способ;</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осуществлять познавательную рефлексию в отношении действий по решению учебных и познавательных задач;</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адекватно оценивать объективную трудность как меру фактического или предполагаемого расхода ресурсов на решение задачи;</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адекватно оценивать свои возможности достижения цели определённой сложности в различных сферах самостоятельной деятельности;</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основам саморегуляции эмоциональных состояний;</w:t>
      </w:r>
    </w:p>
    <w:p w:rsidR="00983DDD" w:rsidRPr="00983DDD" w:rsidRDefault="00983DDD" w:rsidP="00983DDD">
      <w:pPr>
        <w:widowControl w:val="0"/>
        <w:numPr>
          <w:ilvl w:val="0"/>
          <w:numId w:val="6"/>
        </w:numPr>
        <w:spacing w:after="24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прилагать волевые усилия и преодолевать трудности и препятствия на пути достижения целей.</w:t>
      </w:r>
    </w:p>
    <w:p w:rsidR="00983DDD" w:rsidRPr="00983DDD" w:rsidRDefault="00983DDD" w:rsidP="00983DDD">
      <w:pPr>
        <w:widowControl w:val="0"/>
        <w:spacing w:after="0" w:line="274" w:lineRule="exact"/>
        <w:ind w:left="40"/>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Коммуникативные УУД</w:t>
      </w:r>
    </w:p>
    <w:p w:rsidR="00983DDD" w:rsidRPr="00983DDD" w:rsidRDefault="00983DDD" w:rsidP="00983DDD">
      <w:pPr>
        <w:widowControl w:val="0"/>
        <w:spacing w:after="0" w:line="274" w:lineRule="exact"/>
        <w:ind w:left="4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Учащийся научится:</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воспринимать информацию на слух, отвечать на вопросы учителя, работать в группах;</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работать в составе творческих групп;</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обмениваться информацией с одноклассниками;</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строить эффективное взаимодействие с одноклассниками;</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слушать одноклассников и учителя, высказывать свое мнение;</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овладение навыками выступлений перед аудиторией;</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соблюдать дисциплину на уроке, уважительно относиться к учителю и одноклассникам;</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развитие навыков самооценки и самоанализа;</w:t>
      </w:r>
    </w:p>
    <w:p w:rsidR="00983DDD" w:rsidRPr="00983DDD" w:rsidRDefault="00983DDD" w:rsidP="00983DDD">
      <w:pPr>
        <w:widowControl w:val="0"/>
        <w:numPr>
          <w:ilvl w:val="0"/>
          <w:numId w:val="6"/>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формирование и развитие компетентности в области использования информационно</w:t>
      </w:r>
      <w:r w:rsidR="002473CC">
        <w:rPr>
          <w:rFonts w:ascii="Times New Roman" w:eastAsia="Times New Roman" w:hAnsi="Times New Roman" w:cs="Times New Roman"/>
          <w:color w:val="000000"/>
          <w:sz w:val="23"/>
          <w:szCs w:val="23"/>
          <w:lang w:eastAsia="ru-RU" w:bidi="ru-RU"/>
        </w:rPr>
        <w:t>-</w:t>
      </w:r>
      <w:r w:rsidRPr="00983DDD">
        <w:rPr>
          <w:rFonts w:ascii="Times New Roman" w:eastAsia="Times New Roman" w:hAnsi="Times New Roman" w:cs="Times New Roman"/>
          <w:color w:val="000000"/>
          <w:sz w:val="23"/>
          <w:szCs w:val="23"/>
          <w:lang w:eastAsia="ru-RU" w:bidi="ru-RU"/>
        </w:rPr>
        <w:softHyphen/>
        <w:t>коммуникационных технологий (ИКТ).</w:t>
      </w:r>
    </w:p>
    <w:p w:rsidR="00983DDD" w:rsidRPr="00983DDD" w:rsidRDefault="00983DDD" w:rsidP="00983DDD">
      <w:pPr>
        <w:widowControl w:val="0"/>
        <w:spacing w:after="0" w:line="274" w:lineRule="exact"/>
        <w:ind w:left="4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Учащийся получит возможность научиться:</w:t>
      </w:r>
    </w:p>
    <w:p w:rsidR="00983DDD" w:rsidRPr="00983DDD" w:rsidRDefault="00983DDD" w:rsidP="00983DDD">
      <w:pPr>
        <w:widowControl w:val="0"/>
        <w:numPr>
          <w:ilvl w:val="0"/>
          <w:numId w:val="7"/>
        </w:numPr>
        <w:spacing w:after="0" w:line="274" w:lineRule="exact"/>
        <w:ind w:right="2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учитывать и координировать отличные от собственной позиции других людей в сотрудничестве;</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учитывать разные мнения и интересы и обосновывать собственную позицию;</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понимать относительность мнений и подходов к решению проблемы;</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продуктивно разрешать конфликты на основе учёта интересов и позиций всех участников,</w:t>
      </w:r>
    </w:p>
    <w:p w:rsidR="00983DDD" w:rsidRPr="00983DDD" w:rsidRDefault="00983DDD" w:rsidP="00983DDD">
      <w:pPr>
        <w:widowControl w:val="0"/>
        <w:spacing w:after="0" w:line="274" w:lineRule="exact"/>
        <w:ind w:left="20"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 xml:space="preserve"> брать на себя инициативу в организации совместного действия (деловое лидерство);</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оказывать поддержку и содействие тем, от кого зависит достижение цели в совместной деятельности;</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осуществлять коммуникативную рефлексию как осознание оснований собственных действий и действий партнёра;</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 процессе коммуникации достаточно точно, последовательно и полно передавать партнёру</w:t>
      </w:r>
    </w:p>
    <w:p w:rsidR="00983DDD" w:rsidRPr="00983DDD" w:rsidRDefault="00983DDD" w:rsidP="00983DDD">
      <w:pPr>
        <w:widowControl w:val="0"/>
        <w:spacing w:after="0" w:line="274" w:lineRule="exact"/>
        <w:ind w:lef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необходимую информацию как ориентир для построения действия;</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вступать в диалог, а также участвовать в коллективном обсуждении проблем, участвовать в</w:t>
      </w:r>
    </w:p>
    <w:p w:rsidR="00983DDD" w:rsidRPr="00983DDD" w:rsidRDefault="00983DDD" w:rsidP="00983DDD">
      <w:pPr>
        <w:widowControl w:val="0"/>
        <w:spacing w:after="0" w:line="274" w:lineRule="exact"/>
        <w:ind w:left="20" w:right="34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следовать морально-этическим и психологическим принципам общения и сотрудничества</w:t>
      </w:r>
    </w:p>
    <w:p w:rsidR="00983DDD" w:rsidRPr="00983DDD" w:rsidRDefault="00983DDD" w:rsidP="00983DDD">
      <w:pPr>
        <w:widowControl w:val="0"/>
        <w:spacing w:after="0" w:line="274" w:lineRule="exact"/>
        <w:ind w:left="20"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 основе уважительного отношения к партнёрам, внимания к личности другого, адекватного</w:t>
      </w:r>
    </w:p>
    <w:p w:rsidR="00983DDD" w:rsidRPr="00983DDD" w:rsidRDefault="00983DDD" w:rsidP="00983DDD">
      <w:pPr>
        <w:widowControl w:val="0"/>
        <w:spacing w:after="0" w:line="274" w:lineRule="exact"/>
        <w:ind w:left="20"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83DDD" w:rsidRPr="00983DDD" w:rsidRDefault="00983DDD" w:rsidP="00983DDD">
      <w:pPr>
        <w:widowControl w:val="0"/>
        <w:numPr>
          <w:ilvl w:val="0"/>
          <w:numId w:val="7"/>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 совместной деятельности чётко формулировать цели группы и позволять её участникам</w:t>
      </w:r>
    </w:p>
    <w:p w:rsidR="00983DDD" w:rsidRPr="00983DDD" w:rsidRDefault="00983DDD" w:rsidP="00983DDD">
      <w:pPr>
        <w:widowControl w:val="0"/>
        <w:spacing w:after="240" w:line="274" w:lineRule="exact"/>
        <w:ind w:lef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проявлять собственную энергию для достижения этих целей.</w:t>
      </w:r>
    </w:p>
    <w:p w:rsidR="00983DDD" w:rsidRPr="00983DDD" w:rsidRDefault="00983DDD" w:rsidP="00983DDD">
      <w:pPr>
        <w:widowControl w:val="0"/>
        <w:spacing w:after="0" w:line="274" w:lineRule="exact"/>
        <w:ind w:left="20"/>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Познавательные УУД</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структурировать учебный материал, выделять в нем главное;</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выделять главное в тексте;</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овладение умением оценивать информацию;</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приобретение элементарных навыков работы с приборами;</w:t>
      </w:r>
    </w:p>
    <w:p w:rsidR="00983DDD" w:rsidRPr="00983DDD" w:rsidRDefault="00983DDD" w:rsidP="00983DDD">
      <w:pPr>
        <w:widowControl w:val="0"/>
        <w:numPr>
          <w:ilvl w:val="0"/>
          <w:numId w:val="6"/>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давать определения понятиям, классифицировать объекты, самостоятельно выбирать критерии и основания для классификации;</w:t>
      </w:r>
    </w:p>
    <w:p w:rsidR="00983DDD" w:rsidRPr="00983DDD" w:rsidRDefault="00983DDD" w:rsidP="00983DDD">
      <w:pPr>
        <w:widowControl w:val="0"/>
        <w:numPr>
          <w:ilvl w:val="0"/>
          <w:numId w:val="6"/>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работать с различными источниками информации, преобразовывать ее из одной формы в другую;</w:t>
      </w:r>
    </w:p>
    <w:p w:rsidR="00983DDD" w:rsidRPr="00983DDD" w:rsidRDefault="00983DDD" w:rsidP="00983DDD">
      <w:pPr>
        <w:widowControl w:val="0"/>
        <w:numPr>
          <w:ilvl w:val="0"/>
          <w:numId w:val="6"/>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грамотно формулировать вопросы, устанавливать причинно-следственные связи;</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самостоятельно оформлять конспект урока в тетради;</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готовить сообщения и презентации, представлять результаты работ классу;</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освоение элементарных навыков исследовательской работы;</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проводить элементарные исследования;</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сравнивать и анализировать информацию, делать выводы;</w:t>
      </w:r>
    </w:p>
    <w:p w:rsidR="00983DDD" w:rsidRPr="00983DDD" w:rsidRDefault="00983DDD" w:rsidP="00983DDD">
      <w:pPr>
        <w:widowControl w:val="0"/>
        <w:numPr>
          <w:ilvl w:val="0"/>
          <w:numId w:val="6"/>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способность выбирать целевые и смысловые установки в своих действиях и поступках по отношению к живой природе, здоровью своему и окружающих;</w:t>
      </w:r>
    </w:p>
    <w:p w:rsidR="00983DDD" w:rsidRPr="00983DDD" w:rsidRDefault="00983DDD" w:rsidP="00983DDD">
      <w:pPr>
        <w:widowControl w:val="0"/>
        <w:numPr>
          <w:ilvl w:val="0"/>
          <w:numId w:val="6"/>
        </w:numPr>
        <w:spacing w:after="0" w:line="274" w:lineRule="exact"/>
        <w:ind w:righ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983DDD" w:rsidRPr="00983DDD" w:rsidRDefault="00983DDD" w:rsidP="00983DDD">
      <w:pPr>
        <w:widowControl w:val="0"/>
        <w:numPr>
          <w:ilvl w:val="0"/>
          <w:numId w:val="6"/>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развитие мотивации к овладению культурой активного использования словарей и других поисковых систем.</w:t>
      </w:r>
    </w:p>
    <w:p w:rsidR="00983DDD" w:rsidRPr="00983DDD" w:rsidRDefault="00983DDD" w:rsidP="00983DDD">
      <w:pPr>
        <w:widowControl w:val="0"/>
        <w:spacing w:after="0" w:line="274" w:lineRule="exact"/>
        <w:ind w:lef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Учащийся получит возможность научиться:</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основам рефлексивного чтения;</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ставить проблему, аргументировать её актуальность;</w:t>
      </w:r>
    </w:p>
    <w:p w:rsidR="00983DDD" w:rsidRPr="00983DDD" w:rsidRDefault="00983DDD" w:rsidP="00983DDD">
      <w:pPr>
        <w:widowControl w:val="0"/>
        <w:numPr>
          <w:ilvl w:val="0"/>
          <w:numId w:val="7"/>
        </w:numPr>
        <w:spacing w:after="0" w:line="274" w:lineRule="exact"/>
        <w:ind w:right="26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самостоятельно проводить исследование на основе применения методов наблюдения и эксперимента;</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 xml:space="preserve"> выдвигать гипотезы о связях и закономерностях событий, процессов, объектов;</w:t>
      </w:r>
    </w:p>
    <w:p w:rsidR="00983DDD" w:rsidRPr="00983DDD" w:rsidRDefault="00983DDD" w:rsidP="00983DDD">
      <w:pPr>
        <w:widowControl w:val="0"/>
        <w:numPr>
          <w:ilvl w:val="0"/>
          <w:numId w:val="7"/>
        </w:numPr>
        <w:spacing w:after="0"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организовывать исследование с целью проверки гипотез;</w:t>
      </w:r>
    </w:p>
    <w:p w:rsidR="00983DDD" w:rsidRPr="00983DDD" w:rsidRDefault="00983DDD" w:rsidP="00983DDD">
      <w:pPr>
        <w:widowControl w:val="0"/>
        <w:numPr>
          <w:ilvl w:val="0"/>
          <w:numId w:val="7"/>
        </w:numPr>
        <w:spacing w:after="233" w:line="274" w:lineRule="exac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делать умозаключения (индуктивное и по аналогии) и выводы на основе аргументации.</w:t>
      </w:r>
    </w:p>
    <w:p w:rsidR="00983DDD" w:rsidRPr="00983DDD" w:rsidRDefault="00983DDD" w:rsidP="00983DDD">
      <w:pPr>
        <w:widowControl w:val="0"/>
        <w:spacing w:after="283" w:line="283" w:lineRule="exact"/>
        <w:ind w:right="340"/>
        <w:jc w:val="center"/>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Предметные результаты 5 класс</w:t>
      </w:r>
    </w:p>
    <w:p w:rsidR="00983DDD" w:rsidRPr="00983DDD" w:rsidRDefault="00983DDD" w:rsidP="00983DDD">
      <w:pPr>
        <w:widowControl w:val="0"/>
        <w:spacing w:after="0" w:line="230" w:lineRule="exact"/>
        <w:ind w:left="2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научится:</w:t>
      </w:r>
    </w:p>
    <w:p w:rsidR="00983DDD" w:rsidRPr="00983DDD" w:rsidRDefault="00983DDD" w:rsidP="00983DDD">
      <w:pPr>
        <w:widowControl w:val="0"/>
        <w:spacing w:after="240" w:line="274" w:lineRule="exact"/>
        <w:ind w:left="20" w:right="20" w:firstLine="54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знать и соблюдать правила работы в кабинете биологии.</w:t>
      </w:r>
    </w:p>
    <w:p w:rsidR="00983DDD" w:rsidRPr="00983DDD" w:rsidRDefault="00983DDD" w:rsidP="00983DDD">
      <w:pPr>
        <w:widowControl w:val="0"/>
        <w:spacing w:after="0" w:line="274" w:lineRule="exact"/>
        <w:ind w:left="2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получит возможность научиться: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i/>
          <w:iCs/>
          <w:color w:val="000000"/>
          <w:sz w:val="23"/>
          <w:szCs w:val="23"/>
          <w:lang w:eastAsia="ru-RU" w:bidi="ru-RU"/>
        </w:rPr>
        <w:t>осознанно использовать знания основных правил поведения в природе и основ здорового образа жизни в быту;</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выбирать целевые и смысловые установки в своих действиях и поступках по отношению к живой природе, здоровью своему и окружающих;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sectPr w:rsidR="00983DDD" w:rsidRPr="00983DDD" w:rsidSect="00983DDD">
          <w:pgSz w:w="12240" w:h="16838"/>
          <w:pgMar w:top="885" w:right="1427" w:bottom="1226" w:left="1443" w:header="0" w:footer="3" w:gutter="0"/>
          <w:cols w:space="720"/>
          <w:noEndnote/>
          <w:docGrid w:linePitch="360"/>
        </w:sectPr>
      </w:pPr>
      <w:r w:rsidRPr="00983DDD">
        <w:rPr>
          <w:rFonts w:ascii="Times New Roman" w:eastAsia="Times New Roman" w:hAnsi="Times New Roman" w:cs="Times New Roman"/>
          <w:i/>
          <w:iCs/>
          <w:color w:val="000000"/>
          <w:sz w:val="23"/>
          <w:szCs w:val="23"/>
          <w:lang w:eastAsia="ru-RU" w:bidi="ru-RU"/>
        </w:rPr>
        <w:t xml:space="preserve"> 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83DDD" w:rsidRPr="00983DDD" w:rsidRDefault="00983DDD" w:rsidP="00983DDD">
      <w:pPr>
        <w:widowControl w:val="0"/>
        <w:spacing w:after="0" w:line="274" w:lineRule="exact"/>
        <w:ind w:left="354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Предметные результаты</w:t>
      </w:r>
    </w:p>
    <w:p w:rsidR="00983DDD" w:rsidRPr="00983DDD" w:rsidRDefault="00983DDD" w:rsidP="00983DDD">
      <w:pPr>
        <w:widowControl w:val="0"/>
        <w:numPr>
          <w:ilvl w:val="0"/>
          <w:numId w:val="9"/>
        </w:numPr>
        <w:spacing w:after="0" w:line="274" w:lineRule="exact"/>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класс</w:t>
      </w:r>
    </w:p>
    <w:p w:rsidR="00983DDD" w:rsidRPr="00983DDD" w:rsidRDefault="00983DDD" w:rsidP="002473CC">
      <w:pPr>
        <w:widowControl w:val="0"/>
        <w:spacing w:after="0" w:line="274" w:lineRule="exact"/>
        <w:ind w:right="2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научится: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родства различных таксонов растений, животных, грибов и бактерий;</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различий растений, животных, грибов и бактерий;</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раскрывать роль биологии в практической деятельности людей; роль различных организмов в жизни человека;</w:t>
      </w:r>
    </w:p>
    <w:p w:rsidR="00983DDD" w:rsidRPr="00983DDD" w:rsidRDefault="00983DDD" w:rsidP="00983DDD">
      <w:pPr>
        <w:widowControl w:val="0"/>
        <w:spacing w:after="0" w:line="274" w:lineRule="exact"/>
        <w:ind w:left="40" w:right="20" w:firstLine="54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знать и соблюдать правила работы в кабинете биологии.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использовать методы биологической науки: наблюдать и описывать биологические </w:t>
      </w:r>
      <w:r w:rsidRPr="00983DDD">
        <w:rPr>
          <w:rFonts w:ascii="Times New Roman" w:eastAsia="Times New Roman" w:hAnsi="Times New Roman" w:cs="Times New Roman"/>
          <w:color w:val="000000"/>
          <w:sz w:val="23"/>
          <w:szCs w:val="23"/>
          <w:lang w:eastAsia="ru-RU" w:bidi="ru-RU"/>
        </w:rPr>
        <w:lastRenderedPageBreak/>
        <w:t>объекты и процессы; ставить биологические эксперименты и объяснять их результаты;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знать и аргументировать основные правила поведения в природе; анализировать и оценивать последствия деятельности человека в природе;</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описывать и использовать приемы выращивания и размножения культурных растений и домашних животных, ухода за ними в </w:t>
      </w:r>
      <w:proofErr w:type="spellStart"/>
      <w:r w:rsidRPr="00983DDD">
        <w:rPr>
          <w:rFonts w:ascii="Times New Roman" w:eastAsia="Times New Roman" w:hAnsi="Times New Roman" w:cs="Times New Roman"/>
          <w:color w:val="000000"/>
          <w:sz w:val="23"/>
          <w:szCs w:val="23"/>
          <w:lang w:eastAsia="ru-RU" w:bidi="ru-RU"/>
        </w:rPr>
        <w:t>агроценозах</w:t>
      </w:r>
      <w:proofErr w:type="spellEnd"/>
      <w:r w:rsidRPr="00983DDD">
        <w:rPr>
          <w:rFonts w:ascii="Times New Roman" w:eastAsia="Times New Roman" w:hAnsi="Times New Roman" w:cs="Times New Roman"/>
          <w:color w:val="000000"/>
          <w:sz w:val="23"/>
          <w:szCs w:val="23"/>
          <w:lang w:eastAsia="ru-RU" w:bidi="ru-RU"/>
        </w:rPr>
        <w:t>;</w:t>
      </w:r>
    </w:p>
    <w:p w:rsidR="00983DDD" w:rsidRPr="00983DDD" w:rsidRDefault="00983DDD" w:rsidP="00983DDD">
      <w:pPr>
        <w:widowControl w:val="0"/>
        <w:spacing w:after="240" w:line="274" w:lineRule="exact"/>
        <w:ind w:left="4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83DDD" w:rsidRPr="00983DDD" w:rsidRDefault="00983DDD" w:rsidP="00983DDD">
      <w:pPr>
        <w:widowControl w:val="0"/>
        <w:spacing w:after="0" w:line="274" w:lineRule="exact"/>
        <w:ind w:right="20"/>
        <w:jc w:val="right"/>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получит возможность научиться: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находить информацию о растениях, животных грибах и бактериях в научно</w:t>
      </w:r>
      <w:r w:rsidRPr="00983DDD">
        <w:rPr>
          <w:rFonts w:ascii="Times New Roman" w:eastAsia="Times New Roman" w:hAnsi="Times New Roman" w:cs="Times New Roman"/>
          <w:i/>
          <w:iCs/>
          <w:color w:val="000000"/>
          <w:sz w:val="23"/>
          <w:szCs w:val="23"/>
          <w:lang w:eastAsia="ru-RU" w:bidi="ru-RU"/>
        </w:rPr>
        <w:softHyphen/>
      </w:r>
      <w:r w:rsidR="002473CC">
        <w:rPr>
          <w:rFonts w:ascii="Times New Roman" w:eastAsia="Times New Roman" w:hAnsi="Times New Roman" w:cs="Times New Roman"/>
          <w:i/>
          <w:iCs/>
          <w:color w:val="000000"/>
          <w:sz w:val="23"/>
          <w:szCs w:val="23"/>
          <w:lang w:eastAsia="ru-RU" w:bidi="ru-RU"/>
        </w:rPr>
        <w:t>-</w:t>
      </w:r>
      <w:r w:rsidRPr="00983DDD">
        <w:rPr>
          <w:rFonts w:ascii="Times New Roman" w:eastAsia="Times New Roman" w:hAnsi="Times New Roman" w:cs="Times New Roman"/>
          <w:i/>
          <w:iCs/>
          <w:color w:val="000000"/>
          <w:sz w:val="23"/>
          <w:szCs w:val="23"/>
          <w:lang w:eastAsia="ru-RU" w:bidi="ru-RU"/>
        </w:rPr>
        <w:t>популярной литературе, биологических словарях, справочниках, Интернет-ресурсе, анализировать и оценивать ее, переводить из одной формы в другую;</w:t>
      </w:r>
    </w:p>
    <w:p w:rsidR="00983DDD" w:rsidRPr="00983DDD" w:rsidRDefault="00983DDD" w:rsidP="00983DDD">
      <w:pPr>
        <w:widowControl w:val="0"/>
        <w:numPr>
          <w:ilvl w:val="0"/>
          <w:numId w:val="8"/>
        </w:numPr>
        <w:spacing w:after="24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i/>
          <w:iCs/>
          <w:color w:val="000000"/>
          <w:sz w:val="23"/>
          <w:szCs w:val="23"/>
          <w:lang w:eastAsia="ru-RU" w:bidi="ru-RU"/>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83DDD" w:rsidRPr="00983DDD" w:rsidRDefault="00983DDD" w:rsidP="00983DDD">
      <w:pPr>
        <w:widowControl w:val="0"/>
        <w:numPr>
          <w:ilvl w:val="0"/>
          <w:numId w:val="9"/>
        </w:numPr>
        <w:spacing w:after="0" w:line="274" w:lineRule="exact"/>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класс</w:t>
      </w:r>
    </w:p>
    <w:p w:rsidR="00983DDD" w:rsidRPr="00983DDD" w:rsidRDefault="00983DDD" w:rsidP="00983DDD">
      <w:pPr>
        <w:widowControl w:val="0"/>
        <w:spacing w:after="0" w:line="274" w:lineRule="exact"/>
        <w:ind w:right="20"/>
        <w:jc w:val="right"/>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научится: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объяснять общность происхождения и эволюции систематических групп растений и животных на примерах сопоставления биологических объектов;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выявлять примеры и раскрывать сущность приспособленности организмов к среде обитания;</w:t>
      </w:r>
    </w:p>
    <w:p w:rsidR="00983DDD" w:rsidRPr="00983DDD" w:rsidRDefault="00983DDD" w:rsidP="00983DDD">
      <w:pPr>
        <w:widowControl w:val="0"/>
        <w:numPr>
          <w:ilvl w:val="0"/>
          <w:numId w:val="8"/>
        </w:numPr>
        <w:spacing w:after="0" w:line="274" w:lineRule="exact"/>
        <w:ind w:right="2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устанавливать взаимосвязи между особенностями строения и функциями клеток и тканей, органов и систем органов;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знать и аргументировать основные правила поведения в природе;</w:t>
      </w:r>
    </w:p>
    <w:p w:rsidR="00983DDD" w:rsidRPr="00983DDD" w:rsidRDefault="00983DDD" w:rsidP="00983DDD">
      <w:pPr>
        <w:widowControl w:val="0"/>
        <w:spacing w:after="201" w:line="230" w:lineRule="exact"/>
        <w:ind w:lef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анализировать и оценивать последствия деятельности человека в природе;</w:t>
      </w:r>
    </w:p>
    <w:p w:rsidR="00983DDD" w:rsidRPr="00983DDD" w:rsidRDefault="00983DDD" w:rsidP="00983DDD">
      <w:pPr>
        <w:widowControl w:val="0"/>
        <w:numPr>
          <w:ilvl w:val="0"/>
          <w:numId w:val="8"/>
        </w:numPr>
        <w:spacing w:after="279" w:line="278"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описывать и использовать приемы выращивания и размножения культурных растений и домашних животных, ухода за ними;</w:t>
      </w:r>
    </w:p>
    <w:p w:rsidR="00983DDD" w:rsidRPr="00983DDD" w:rsidRDefault="00983DDD" w:rsidP="00983DDD">
      <w:pPr>
        <w:widowControl w:val="0"/>
        <w:numPr>
          <w:ilvl w:val="0"/>
          <w:numId w:val="8"/>
        </w:numPr>
        <w:spacing w:after="253" w:line="230"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знать и соблюдать правила работы в кабинете биологии.</w:t>
      </w:r>
    </w:p>
    <w:p w:rsidR="00983DDD" w:rsidRPr="00983DDD" w:rsidRDefault="00983DDD" w:rsidP="00983DDD">
      <w:pPr>
        <w:keepNext/>
        <w:keepLines/>
        <w:widowControl w:val="0"/>
        <w:spacing w:after="0" w:line="274" w:lineRule="exact"/>
        <w:ind w:left="40" w:firstLine="560"/>
        <w:jc w:val="both"/>
        <w:outlineLvl w:val="0"/>
        <w:rPr>
          <w:rFonts w:ascii="Times New Roman" w:eastAsia="Times New Roman" w:hAnsi="Times New Roman" w:cs="Times New Roman"/>
          <w:b/>
          <w:bCs/>
          <w:color w:val="000000"/>
          <w:sz w:val="23"/>
          <w:szCs w:val="23"/>
          <w:lang w:eastAsia="ru-RU" w:bidi="ru-RU"/>
        </w:rPr>
      </w:pPr>
      <w:bookmarkStart w:id="3" w:name="bookmark2"/>
      <w:r w:rsidRPr="00983DDD">
        <w:rPr>
          <w:rFonts w:ascii="Times New Roman" w:eastAsia="Times New Roman" w:hAnsi="Times New Roman" w:cs="Times New Roman"/>
          <w:b/>
          <w:bCs/>
          <w:color w:val="000000"/>
          <w:sz w:val="23"/>
          <w:szCs w:val="23"/>
          <w:lang w:eastAsia="ru-RU" w:bidi="ru-RU"/>
        </w:rPr>
        <w:t>Выпускник получит возможность научиться:</w:t>
      </w:r>
      <w:bookmarkEnd w:id="3"/>
    </w:p>
    <w:p w:rsidR="00983DDD" w:rsidRPr="00983DDD" w:rsidRDefault="00983DDD" w:rsidP="00983DDD">
      <w:pPr>
        <w:widowControl w:val="0"/>
        <w:spacing w:after="0" w:line="274" w:lineRule="exact"/>
        <w:ind w:left="40" w:right="20" w:firstLine="56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 </w:t>
      </w:r>
      <w:r w:rsidRPr="00983DDD">
        <w:rPr>
          <w:rFonts w:ascii="Times New Roman" w:eastAsia="Times New Roman" w:hAnsi="Times New Roman" w:cs="Times New Roman"/>
          <w:i/>
          <w:iCs/>
          <w:color w:val="000000"/>
          <w:sz w:val="23"/>
          <w:szCs w:val="23"/>
          <w:lang w:eastAsia="ru-RU" w:bidi="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83DDD" w:rsidRPr="00983DDD" w:rsidRDefault="00983DDD" w:rsidP="00983DDD">
      <w:pPr>
        <w:widowControl w:val="0"/>
        <w:numPr>
          <w:ilvl w:val="0"/>
          <w:numId w:val="8"/>
        </w:numPr>
        <w:spacing w:after="275"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983DDD" w:rsidRPr="00983DDD" w:rsidRDefault="00983DDD" w:rsidP="00983DDD">
      <w:pPr>
        <w:keepNext/>
        <w:keepLines/>
        <w:widowControl w:val="0"/>
        <w:spacing w:after="0" w:line="230" w:lineRule="exact"/>
        <w:ind w:left="460" w:right="4300" w:firstLine="3860"/>
        <w:outlineLvl w:val="0"/>
        <w:rPr>
          <w:rFonts w:ascii="Times New Roman" w:eastAsia="Times New Roman" w:hAnsi="Times New Roman" w:cs="Times New Roman"/>
          <w:b/>
          <w:bCs/>
          <w:color w:val="000000"/>
          <w:sz w:val="23"/>
          <w:szCs w:val="23"/>
          <w:lang w:eastAsia="ru-RU" w:bidi="ru-RU"/>
        </w:rPr>
      </w:pPr>
      <w:bookmarkStart w:id="4" w:name="bookmark3"/>
      <w:r w:rsidRPr="00983DDD">
        <w:rPr>
          <w:rFonts w:ascii="Times New Roman" w:eastAsia="Times New Roman" w:hAnsi="Times New Roman" w:cs="Times New Roman"/>
          <w:b/>
          <w:bCs/>
          <w:color w:val="000000"/>
          <w:sz w:val="23"/>
          <w:szCs w:val="23"/>
          <w:lang w:eastAsia="ru-RU" w:bidi="ru-RU"/>
        </w:rPr>
        <w:lastRenderedPageBreak/>
        <w:t>8 класс Выпускник научится:</w:t>
      </w:r>
      <w:bookmarkEnd w:id="4"/>
    </w:p>
    <w:p w:rsidR="00983DDD" w:rsidRPr="00983DDD" w:rsidRDefault="00983DDD" w:rsidP="00983DDD">
      <w:pPr>
        <w:widowControl w:val="0"/>
        <w:spacing w:after="0" w:line="274" w:lineRule="exact"/>
        <w:ind w:left="4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-приводить примеры вклада российских (К. И. Скрябин, Л. С. Берг) и зарубежных (А. Левенгук, К. Лоренц) ученых в развитие знаний о животных;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использовать биологические термины и понятия: биология, цитология, анатомия, физиология, классификация, систематика, таксон, клетка, ткань, организм, процессы жизнедеятельности (питание, дыхание, размножение, рост, развитие, движение); среда обитания (водная, наземно-воздушная, почвенная, внутри</w:t>
      </w:r>
      <w:r w:rsidR="002473CC">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организменная); природное сообщество, природная зона, научные методы познания (наблюдение, описание, измерение, эксперимент) - в соответствии с поставленной задачей и в контексте;</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различать и описывать живые и фиксированные экземпляры животных, отдельные органы и системы органов по схемам, моделям, муляжам, рельефным таблицам и влажным препаратам;</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проводить описание животного организма по заданному плану;</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выявлять признаки типов, классов беспозвоночных и позвоночных животных;</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выделять существенные признаки клеток и тканей животного организма;</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выполнять практические (наблюдение за поведением аквариумных рыб по время кормления; ископаемые остатки вымерших животных и др.) и лабораторные (внешнее строение насекомых, строение скелета птицы и др.) работы, в том числе работы с микроскопом (изготовление временных микропрепаратов), исследовательские работы с использованием приборов и инструментов цифровой лаборатории;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характеризовать процессы жизнедеятельности животных: опору и движение, питание и пищеварение, дыхание, транспорт веществ, выделение, рост, развитие, размножение, регуляцию и поведение;</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выявлять причинно-следственные связи между строением, жизнедеятельностью и средой обитания животных;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характеризовать простейших, губок, кишечнополостных, червей, членистоногих, моллюсков, иглокожих, хордовых на основании особенностей их строения и жизнедеятельности; между собой представителей систематических групп животных и делать выводы на основе сравнения;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классифицировать животных на основании особенностей строения;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описывать усложнение организации животных в ходе исторического развития животного мира на Земле;</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выявлять черты приспособленности животных к среде обитания, взаимосвязи животных между собой в природных сообществах;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устанавливать связи животных с растениями, грибами, лишайниками и бактериями в природных сообществах;</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раскрывать роль животных в природных сообществах;</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приводить примеры домашних животных и их значения в жизни человека;</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раскрывать роль промысловых животных в хозяйственной деятельности человека и его повседневной жизни;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показывать на конкретных примерах связь знаний по биологии со знаниями по географии, математике, физике, химии и истории;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использовать методы биологии (проводить наблюдения за животными, описывать животных и их части, ставить простейшие опыты и эксперименты);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а также во время внеклассной и внеурочной деятельности;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использовать при выполнении учебных заданий научно-популярную литературу по разделу «Биология животных», справочные материалы, ресурсы Интернета (владеть приемами конспектирования текста, преобразования биологической информации из одной знаковой системы в другую);</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 xml:space="preserve"> объяснять общность происхождения и эволюции организмов на основе сопоставления особенностей их строения и функционирования;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объяснять механизмы наследственности и изменчивости, возникновения приспособленности, процесс видообразования;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сравнивать биологические объекты, процессы; делать выводы и умозаключения на основе сравнения;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устанавливать взаимосвязи между особенностями строения и функциями органов и систем органов;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выделять существенные признаки биологических объектов (вида, экосистемы, биосферы) и процессов, характерных для сообществ живых организмов;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осуществлять классификацию биологических объектов на основе определения их принадлежности к определенной систематической группе;</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получит возможность научиться: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выбирать целевые и смысловые установки в своих действиях и поступках по отношению к живой природе, здоровью своему и окружающих;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sectPr w:rsidR="00983DDD" w:rsidRPr="00983DDD">
          <w:type w:val="continuous"/>
          <w:pgSz w:w="12240" w:h="16838"/>
          <w:pgMar w:top="914" w:right="1418" w:bottom="1389" w:left="1429" w:header="0" w:footer="3" w:gutter="0"/>
          <w:cols w:space="720"/>
          <w:noEndnote/>
          <w:docGrid w:linePitch="360"/>
        </w:sectPr>
      </w:pPr>
      <w:r w:rsidRPr="00983DDD">
        <w:rPr>
          <w:rFonts w:ascii="Times New Roman" w:eastAsia="Times New Roman" w:hAnsi="Times New Roman" w:cs="Times New Roman"/>
          <w:i/>
          <w:iCs/>
          <w:color w:val="000000"/>
          <w:sz w:val="23"/>
          <w:szCs w:val="23"/>
          <w:lang w:eastAsia="ru-RU" w:bidi="ru-RU"/>
        </w:rPr>
        <w:t xml:space="preserve"> 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83DDD" w:rsidRPr="00983DDD" w:rsidRDefault="00983DDD" w:rsidP="00983DDD">
      <w:pPr>
        <w:widowControl w:val="0"/>
        <w:spacing w:after="0" w:line="274" w:lineRule="exact"/>
        <w:ind w:left="4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научится: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взаимосвязи человека и окружающей среды, родства человека с животными;</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отличий человека от животных;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объяснять эволюцию вида Человек разумный на примерах сопоставления биологических объектов и других материальных артефактов;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устанавливать взаимосвязи между особенностями строения и функциями клеток и тканей, органов и систем органов;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знать и аргументировать основные принципы здорового образа жизни, рациональной организации труда и отдыха;</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анализировать и оценивать влияние факторов риска на здоровье человека;</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описывать и использовать приемы оказания первой помощи;</w:t>
      </w:r>
    </w:p>
    <w:p w:rsidR="00983DDD" w:rsidRPr="00983DDD" w:rsidRDefault="00983DDD" w:rsidP="00983DDD">
      <w:pPr>
        <w:widowControl w:val="0"/>
        <w:numPr>
          <w:ilvl w:val="0"/>
          <w:numId w:val="8"/>
        </w:numPr>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 xml:space="preserve"> знать и соблюдать правила работы в кабинете биологии;</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зависимости здоровья человека от состояния окружающей среды;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аргументировать, приводить доказательства необходимости защиты окружающей среды;</w:t>
      </w:r>
    </w:p>
    <w:p w:rsidR="00983DDD" w:rsidRPr="00983DDD" w:rsidRDefault="00983DDD" w:rsidP="00983DDD">
      <w:pPr>
        <w:widowControl w:val="0"/>
        <w:spacing w:after="0" w:line="274" w:lineRule="exact"/>
        <w:ind w:left="40" w:firstLine="54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Выпускник получит возможность научиться:</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находить информацию о строении и жизнедеятельности человека в научно</w:t>
      </w:r>
      <w:r w:rsidRPr="00983DDD">
        <w:rPr>
          <w:rFonts w:ascii="Times New Roman" w:eastAsia="Times New Roman" w:hAnsi="Times New Roman" w:cs="Times New Roman"/>
          <w:i/>
          <w:iCs/>
          <w:color w:val="000000"/>
          <w:sz w:val="23"/>
          <w:szCs w:val="23"/>
          <w:lang w:eastAsia="ru-RU" w:bidi="ru-RU"/>
        </w:rPr>
        <w:softHyphen/>
      </w:r>
      <w:r w:rsidR="002473CC">
        <w:rPr>
          <w:rFonts w:ascii="Times New Roman" w:eastAsia="Times New Roman" w:hAnsi="Times New Roman" w:cs="Times New Roman"/>
          <w:i/>
          <w:iCs/>
          <w:color w:val="000000"/>
          <w:sz w:val="23"/>
          <w:szCs w:val="23"/>
          <w:lang w:eastAsia="ru-RU" w:bidi="ru-RU"/>
        </w:rPr>
        <w:t>-</w:t>
      </w:r>
      <w:r w:rsidRPr="00983DDD">
        <w:rPr>
          <w:rFonts w:ascii="Times New Roman" w:eastAsia="Times New Roman" w:hAnsi="Times New Roman" w:cs="Times New Roman"/>
          <w:i/>
          <w:iCs/>
          <w:color w:val="000000"/>
          <w:sz w:val="23"/>
          <w:szCs w:val="23"/>
          <w:lang w:eastAsia="ru-RU" w:bidi="ru-RU"/>
        </w:rPr>
        <w:t>популярной литературе, биологических словарях, справочниках, Интернет-ресурсе, анализировать и оценивать ее, переводить из одной формы в другую;</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ориентироваться в системе моральных норм и ценностей по отношению к собственному здоровью и здоровью других людей;</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sectPr w:rsidR="00983DDD" w:rsidRPr="00983DDD">
          <w:type w:val="continuous"/>
          <w:pgSz w:w="12240" w:h="16838"/>
          <w:pgMar w:top="1583" w:right="1425" w:bottom="1501" w:left="1425" w:header="0" w:footer="3" w:gutter="0"/>
          <w:cols w:space="720"/>
          <w:noEndnote/>
          <w:docGrid w:linePitch="360"/>
        </w:sectPr>
      </w:pPr>
      <w:r w:rsidRPr="00983DDD">
        <w:rPr>
          <w:rFonts w:ascii="Times New Roman" w:eastAsia="Times New Roman" w:hAnsi="Times New Roman" w:cs="Times New Roman"/>
          <w:i/>
          <w:iCs/>
          <w:color w:val="000000"/>
          <w:sz w:val="23"/>
          <w:szCs w:val="23"/>
          <w:lang w:eastAsia="ru-RU" w:bidi="ru-RU"/>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w:t>
      </w:r>
      <w:proofErr w:type="spellStart"/>
      <w:r w:rsidRPr="00983DDD">
        <w:rPr>
          <w:rFonts w:ascii="Times New Roman" w:eastAsia="Times New Roman" w:hAnsi="Times New Roman" w:cs="Times New Roman"/>
          <w:i/>
          <w:iCs/>
          <w:color w:val="000000"/>
          <w:sz w:val="23"/>
          <w:szCs w:val="23"/>
          <w:lang w:eastAsia="ru-RU" w:bidi="ru-RU"/>
        </w:rPr>
        <w:t>влияни</w:t>
      </w:r>
      <w:proofErr w:type="spellEnd"/>
    </w:p>
    <w:p w:rsidR="00983DDD" w:rsidRPr="00983DDD" w:rsidRDefault="00983DDD" w:rsidP="002473CC">
      <w:pPr>
        <w:widowControl w:val="0"/>
        <w:spacing w:after="0" w:line="274" w:lineRule="exact"/>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lastRenderedPageBreak/>
        <w:t>факторов риска на здоровье человека.</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работать в группе сверстников при решении </w:t>
      </w:r>
      <w:proofErr w:type="gramStart"/>
      <w:r w:rsidRPr="00983DDD">
        <w:rPr>
          <w:rFonts w:ascii="Times New Roman" w:eastAsia="Times New Roman" w:hAnsi="Times New Roman" w:cs="Times New Roman"/>
          <w:i/>
          <w:iCs/>
          <w:color w:val="000000"/>
          <w:sz w:val="23"/>
          <w:szCs w:val="23"/>
          <w:lang w:eastAsia="ru-RU" w:bidi="ru-RU"/>
        </w:rPr>
        <w:t>познавательных задач</w:t>
      </w:r>
      <w:proofErr w:type="gramEnd"/>
      <w:r w:rsidRPr="00983DDD">
        <w:rPr>
          <w:rFonts w:ascii="Times New Roman" w:eastAsia="Times New Roman" w:hAnsi="Times New Roman" w:cs="Times New Roman"/>
          <w:i/>
          <w:iCs/>
          <w:color w:val="000000"/>
          <w:sz w:val="23"/>
          <w:szCs w:val="23"/>
          <w:lang w:eastAsia="ru-RU" w:bidi="ru-RU"/>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понимать экологические проблемы, возникающие в условиях нерационального природопользования, и пути решения этих проблем;</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w:t>
      </w:r>
      <w:r w:rsidRPr="00983DDD">
        <w:rPr>
          <w:rFonts w:ascii="Times New Roman" w:eastAsia="Times New Roman" w:hAnsi="Times New Roman" w:cs="Times New Roman"/>
          <w:i/>
          <w:iCs/>
          <w:color w:val="000000"/>
          <w:sz w:val="23"/>
          <w:szCs w:val="23"/>
          <w:lang w:eastAsia="ru-RU" w:bidi="ru-RU"/>
        </w:rPr>
        <w:softHyphen/>
      </w:r>
      <w:r w:rsidR="002473CC">
        <w:rPr>
          <w:rFonts w:ascii="Times New Roman" w:eastAsia="Times New Roman" w:hAnsi="Times New Roman" w:cs="Times New Roman"/>
          <w:i/>
          <w:iCs/>
          <w:color w:val="000000"/>
          <w:sz w:val="23"/>
          <w:szCs w:val="23"/>
          <w:lang w:eastAsia="ru-RU" w:bidi="ru-RU"/>
        </w:rPr>
        <w:t>-</w:t>
      </w:r>
      <w:r w:rsidRPr="00983DDD">
        <w:rPr>
          <w:rFonts w:ascii="Times New Roman" w:eastAsia="Times New Roman" w:hAnsi="Times New Roman" w:cs="Times New Roman"/>
          <w:i/>
          <w:iCs/>
          <w:color w:val="000000"/>
          <w:sz w:val="23"/>
          <w:szCs w:val="23"/>
          <w:lang w:eastAsia="ru-RU" w:bidi="ru-RU"/>
        </w:rPr>
        <w:t>ценностное отношение к объектам живой природы);</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 xml:space="preserve">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83DDD" w:rsidRPr="00983DDD" w:rsidRDefault="00983DDD" w:rsidP="00983DDD">
      <w:pPr>
        <w:widowControl w:val="0"/>
        <w:numPr>
          <w:ilvl w:val="0"/>
          <w:numId w:val="8"/>
        </w:numPr>
        <w:spacing w:after="0" w:line="274" w:lineRule="exact"/>
        <w:ind w:right="2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i/>
          <w:iCs/>
          <w:color w:val="000000"/>
          <w:sz w:val="23"/>
          <w:szCs w:val="23"/>
          <w:lang w:eastAsia="ru-RU" w:bidi="ru-RU"/>
        </w:rPr>
        <w:t xml:space="preserve">работать в группе сверстников при решении </w:t>
      </w:r>
      <w:proofErr w:type="gramStart"/>
      <w:r w:rsidRPr="00983DDD">
        <w:rPr>
          <w:rFonts w:ascii="Times New Roman" w:eastAsia="Times New Roman" w:hAnsi="Times New Roman" w:cs="Times New Roman"/>
          <w:i/>
          <w:iCs/>
          <w:color w:val="000000"/>
          <w:sz w:val="23"/>
          <w:szCs w:val="23"/>
          <w:lang w:eastAsia="ru-RU" w:bidi="ru-RU"/>
        </w:rPr>
        <w:t>познавательных задач</w:t>
      </w:r>
      <w:proofErr w:type="gramEnd"/>
      <w:r w:rsidRPr="00983DDD">
        <w:rPr>
          <w:rFonts w:ascii="Times New Roman" w:eastAsia="Times New Roman" w:hAnsi="Times New Roman" w:cs="Times New Roman"/>
          <w:i/>
          <w:iCs/>
          <w:color w:val="000000"/>
          <w:sz w:val="23"/>
          <w:szCs w:val="23"/>
          <w:lang w:eastAsia="ru-RU" w:bidi="ru-RU"/>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983DDD" w:rsidRPr="00983DDD" w:rsidRDefault="00983DDD" w:rsidP="00983DDD">
      <w:pPr>
        <w:widowControl w:val="0"/>
        <w:spacing w:after="0" w:line="230" w:lineRule="exact"/>
        <w:jc w:val="center"/>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Содержание учебного предмета «Биология»</w:t>
      </w:r>
    </w:p>
    <w:p w:rsidR="00983DDD" w:rsidRPr="00983DDD" w:rsidRDefault="00983DDD" w:rsidP="00983DDD">
      <w:pPr>
        <w:widowControl w:val="0"/>
        <w:spacing w:after="258" w:line="230" w:lineRule="exact"/>
        <w:jc w:val="center"/>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5 класс</w:t>
      </w:r>
    </w:p>
    <w:p w:rsidR="00983DDD" w:rsidRPr="00983DDD" w:rsidRDefault="00983DDD" w:rsidP="00983DDD">
      <w:pPr>
        <w:widowControl w:val="0"/>
        <w:spacing w:after="0" w:line="274" w:lineRule="exact"/>
        <w:ind w:left="308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ВВЕДЕНИЕ В БИОЛОГИЮ (35 ч.)</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Введение (1 ч)</w:t>
      </w:r>
    </w:p>
    <w:p w:rsidR="00983DDD" w:rsidRPr="00983DDD" w:rsidRDefault="00983DDD" w:rsidP="00983DDD">
      <w:pPr>
        <w:widowControl w:val="0"/>
        <w:spacing w:after="0" w:line="274" w:lineRule="exact"/>
        <w:ind w:left="40" w:right="4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Признаки живого. Сходство и различие живого и неживого. Живая и неживая природа - единое целое. Значение биологических знаний для человека.</w:t>
      </w:r>
    </w:p>
    <w:p w:rsidR="00983DDD" w:rsidRPr="00983DDD" w:rsidRDefault="00983DDD" w:rsidP="00983DDD">
      <w:pPr>
        <w:widowControl w:val="0"/>
        <w:spacing w:after="240" w:line="274" w:lineRule="exact"/>
        <w:ind w:left="40" w:right="4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 xml:space="preserve"> живых комнатных растений и домашних животных, гербариев, коллекций, муляжей, таблиц, слайдов, видеофильмов и сайтов Интернета, показывающих разнообразие живых тел природы и их отличия от неживой природы.</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Живые организмы </w:t>
      </w:r>
      <w:r w:rsidRPr="00983DDD">
        <w:rPr>
          <w:rFonts w:ascii="Times New Roman" w:eastAsia="Times New Roman" w:hAnsi="Times New Roman" w:cs="Times New Roman"/>
          <w:color w:val="000000"/>
          <w:sz w:val="23"/>
          <w:szCs w:val="23"/>
          <w:lang w:eastAsia="ru-RU" w:bidi="ru-RU"/>
        </w:rPr>
        <w:t>(8 ч)</w:t>
      </w:r>
    </w:p>
    <w:p w:rsidR="00983DDD" w:rsidRPr="00983DDD" w:rsidRDefault="00983DDD" w:rsidP="00983DDD">
      <w:pPr>
        <w:widowControl w:val="0"/>
        <w:spacing w:after="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Биология — наука о живых организмах 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983DDD" w:rsidRPr="00983DDD" w:rsidRDefault="00983DDD" w:rsidP="00983DDD">
      <w:pPr>
        <w:widowControl w:val="0"/>
        <w:spacing w:after="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Клеточное строение организмов </w:t>
      </w:r>
      <w:r w:rsidRPr="00983DDD">
        <w:rPr>
          <w:rFonts w:ascii="Times New Roman" w:eastAsia="Times New Roman" w:hAnsi="Times New Roman" w:cs="Times New Roman"/>
          <w:color w:val="000000"/>
          <w:sz w:val="23"/>
          <w:szCs w:val="23"/>
          <w:lang w:eastAsia="ru-RU" w:bidi="ru-RU"/>
        </w:rPr>
        <w:t>(12 ч)</w:t>
      </w:r>
    </w:p>
    <w:p w:rsidR="00983DDD" w:rsidRPr="00983DDD" w:rsidRDefault="00983DDD" w:rsidP="00983DDD">
      <w:pPr>
        <w:widowControl w:val="0"/>
        <w:spacing w:after="24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983DDD" w:rsidRPr="00983DDD" w:rsidRDefault="00983DDD" w:rsidP="00983DDD">
      <w:pPr>
        <w:widowControl w:val="0"/>
        <w:spacing w:after="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lastRenderedPageBreak/>
        <w:t xml:space="preserve">Лабораторная работа </w:t>
      </w:r>
      <w:r w:rsidRPr="00983DDD">
        <w:rPr>
          <w:rFonts w:ascii="Times New Roman" w:eastAsia="Times New Roman" w:hAnsi="Times New Roman" w:cs="Times New Roman"/>
          <w:color w:val="000000"/>
          <w:sz w:val="23"/>
          <w:szCs w:val="23"/>
          <w:lang w:eastAsia="ru-RU" w:bidi="ru-RU"/>
        </w:rPr>
        <w:t>«Изучение устройства увеличительных приборов и правил работы с ними»</w:t>
      </w:r>
    </w:p>
    <w:p w:rsidR="00983DDD" w:rsidRPr="00983DDD" w:rsidRDefault="00983DDD" w:rsidP="00983DDD">
      <w:pPr>
        <w:widowControl w:val="0"/>
        <w:spacing w:after="298" w:line="230" w:lineRule="exact"/>
        <w:ind w:lef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Лабораторная работа </w:t>
      </w:r>
      <w:r w:rsidRPr="00983DDD">
        <w:rPr>
          <w:rFonts w:ascii="Times New Roman" w:eastAsia="Times New Roman" w:hAnsi="Times New Roman" w:cs="Times New Roman"/>
          <w:color w:val="000000"/>
          <w:sz w:val="23"/>
          <w:szCs w:val="23"/>
          <w:lang w:eastAsia="ru-RU" w:bidi="ru-RU"/>
        </w:rPr>
        <w:t>«Приготовление микропрепарата кожицы чешуи лука</w:t>
      </w:r>
      <w:r w:rsidRPr="00983DDD">
        <w:rPr>
          <w:rFonts w:ascii="Times New Roman" w:eastAsia="Times New Roman" w:hAnsi="Times New Roman" w:cs="Times New Roman"/>
          <w:b/>
          <w:bCs/>
          <w:color w:val="000000"/>
          <w:sz w:val="23"/>
          <w:szCs w:val="23"/>
          <w:lang w:eastAsia="ru-RU" w:bidi="ru-RU"/>
        </w:rPr>
        <w:t>»</w:t>
      </w:r>
    </w:p>
    <w:p w:rsidR="00983DDD" w:rsidRPr="00983DDD" w:rsidRDefault="00983DDD" w:rsidP="00983DDD">
      <w:pPr>
        <w:widowControl w:val="0"/>
        <w:spacing w:after="263" w:line="230" w:lineRule="exact"/>
        <w:ind w:left="4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Организм</w:t>
      </w:r>
    </w:p>
    <w:p w:rsidR="00983DDD" w:rsidRPr="00983DDD" w:rsidRDefault="00983DDD" w:rsidP="00983DDD">
      <w:pPr>
        <w:widowControl w:val="0"/>
        <w:spacing w:after="24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Клеточные и неклеточные формы жизни. Вирусы. Организм. Классификация организмов. Принципы классификации. Одноклеточные и многоклеточные организмы. Основные царства Клеточные и неклеточные формы жизни.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983DDD">
        <w:rPr>
          <w:rFonts w:ascii="Times New Roman" w:eastAsia="Times New Roman" w:hAnsi="Times New Roman" w:cs="Times New Roman"/>
          <w:i/>
          <w:iCs/>
          <w:color w:val="000000"/>
          <w:sz w:val="23"/>
          <w:szCs w:val="23"/>
          <w:lang w:eastAsia="ru-RU" w:bidi="ru-RU"/>
        </w:rPr>
        <w:t>Питание, дыхание, транспорт веществ, удаление продуктов обмена, координация и регуляция функций, движение и опора у растений и животных.</w:t>
      </w:r>
      <w:r w:rsidRPr="00983DDD">
        <w:rPr>
          <w:rFonts w:ascii="Times New Roman" w:eastAsia="Times New Roman" w:hAnsi="Times New Roman" w:cs="Times New Roman"/>
          <w:color w:val="000000"/>
          <w:sz w:val="23"/>
          <w:szCs w:val="23"/>
          <w:lang w:eastAsia="ru-RU" w:bidi="ru-RU"/>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Среды жизни</w:t>
      </w:r>
    </w:p>
    <w:p w:rsidR="00983DDD" w:rsidRPr="00983DDD" w:rsidRDefault="00983DDD" w:rsidP="00983DDD">
      <w:pPr>
        <w:widowControl w:val="0"/>
        <w:spacing w:after="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983DDD">
        <w:rPr>
          <w:rFonts w:ascii="Times New Roman" w:eastAsia="Times New Roman" w:hAnsi="Times New Roman" w:cs="Times New Roman"/>
          <w:i/>
          <w:iCs/>
          <w:color w:val="000000"/>
          <w:sz w:val="23"/>
          <w:szCs w:val="23"/>
          <w:lang w:eastAsia="ru-RU" w:bidi="ru-RU"/>
        </w:rPr>
        <w:t>Растительный и животный мир родного края.</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Практическая работа</w:t>
      </w:r>
    </w:p>
    <w:p w:rsidR="00983DDD" w:rsidRPr="00983DDD" w:rsidRDefault="00983DDD" w:rsidP="00983DDD">
      <w:pPr>
        <w:widowControl w:val="0"/>
        <w:spacing w:after="0" w:line="274" w:lineRule="exact"/>
        <w:ind w:left="40"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Выявление приспособлений у организмов к среде обитания ("Общебиологические закономерности")</w:t>
      </w:r>
    </w:p>
    <w:p w:rsidR="00983DDD" w:rsidRPr="00983DDD" w:rsidRDefault="00983DDD" w:rsidP="00983DDD">
      <w:pPr>
        <w:widowControl w:val="0"/>
        <w:spacing w:after="0" w:line="274" w:lineRule="exact"/>
        <w:ind w:left="4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Заключение (2 ч)</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Защита проектных и исследовательских работ. Летние задания.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Рекомендуемые проектные и исследовательские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Профессии, связанные с биологией, медициной и экологией.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Сбор количественных и качественных данных о биологическом объекте (на примере комнатного растения иди домашнего животного). Влияние света на растение (на примере комнатного растения). Сезонные метеорологические и гидрологические явления в природе. Выяснение состава и свойств почвы. Выращивание растения из семени (в цветочном горшке, с помощью набора для гидропоники). Влияние минерального состава почвы на выращиваемое растение. Наблюдения за сезонными изменениями в живой природе (на примере отдельного экземпляра дерева, кустарника). Поведение зимующих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птиц (на примере воробьев, ворон, голубей, синиц). Природные сообщества нашей местности. Наш сад. Создание заказника малочисленных и редких растений на пришкольной территории или дачном участке. Привлечение птиц на пришкольную территорию или дачный участок. Организация уголка живой природы в школе. Комнатный аквариум и его обитатели. Озеленение рекреаций школы, пришкольной территории или дачного участка. Природоохранная работа в школе (оформление сайта, изготовление плакатов, стендов, альбомов, видеотеки, проведение массовых натуралистических мероприятий и др.). Памятники природы нашей местности</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Рекомендуемые летние задания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Выяснение условий жизни растений на пришкольной территории или дачном участке (определение температуры воздуха, минерального состава почвы, влажности и др.).</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Выяснение условий жизни животных (на примере птиц) на пришкольной территории или дачном участке (наличие корма, мест отдыха и гнездования и др.).</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Наблюдения за сезонными явлениями в жизни растений и животных нашей местности.</w:t>
      </w:r>
    </w:p>
    <w:p w:rsidR="00983DDD" w:rsidRPr="00983DDD" w:rsidRDefault="00983DDD" w:rsidP="00983DDD">
      <w:pPr>
        <w:widowControl w:val="0"/>
        <w:spacing w:after="815"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Составление коллекции фото- и видеоизображений воздействия человека на растения и животных.</w:t>
      </w:r>
    </w:p>
    <w:p w:rsidR="00983DDD" w:rsidRPr="00983DDD" w:rsidRDefault="00983DDD" w:rsidP="00983DDD">
      <w:pPr>
        <w:widowControl w:val="0"/>
        <w:spacing w:after="0" w:line="230" w:lineRule="exact"/>
        <w:ind w:left="458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lastRenderedPageBreak/>
        <w:t>6 класс</w:t>
      </w:r>
    </w:p>
    <w:p w:rsidR="00983DDD" w:rsidRPr="00983DDD" w:rsidRDefault="00983DDD" w:rsidP="00983DDD">
      <w:pPr>
        <w:widowControl w:val="0"/>
        <w:spacing w:after="263" w:line="230" w:lineRule="exact"/>
        <w:ind w:left="312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БИОЛОГИЯ РАСТЕНИЙ (35 ч.)</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Введение (1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Ботаника - наука о растениях. История изучения растений. Разделы ботаники. Связь ботаники с сельскохозяйственными науками. Бионика- ботаника и техника. Профессии, связанные с ботаникой.</w:t>
      </w:r>
    </w:p>
    <w:p w:rsidR="00983DDD" w:rsidRPr="00983DDD" w:rsidRDefault="00983DDD" w:rsidP="00983DDD">
      <w:pPr>
        <w:widowControl w:val="0"/>
        <w:spacing w:after="48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Демонстрации: портретов ученых, определителей растений, грибов и лишайников; географической карты (растительность Земли), слайдов, видеофильмов и сайтов Интернета, посвященных растениям, бактериям, грибам и лишайникам, и профессиям человека, связанным с растениями, бактериями, грибами и лишайниками.</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Царство Растени</w:t>
      </w:r>
      <w:r w:rsidRPr="00983DDD">
        <w:rPr>
          <w:rFonts w:ascii="Times New Roman" w:eastAsia="Times New Roman" w:hAnsi="Times New Roman" w:cs="Times New Roman"/>
          <w:color w:val="000000"/>
          <w:sz w:val="23"/>
          <w:szCs w:val="23"/>
          <w:lang w:eastAsia="ru-RU" w:bidi="ru-RU"/>
        </w:rPr>
        <w:t xml:space="preserve">я </w:t>
      </w:r>
      <w:r w:rsidRPr="00983DDD">
        <w:rPr>
          <w:rFonts w:ascii="Times New Roman" w:eastAsia="Times New Roman" w:hAnsi="Times New Roman" w:cs="Times New Roman"/>
          <w:b/>
          <w:bCs/>
          <w:color w:val="000000"/>
          <w:sz w:val="23"/>
          <w:szCs w:val="23"/>
          <w:lang w:eastAsia="ru-RU" w:bidi="ru-RU"/>
        </w:rPr>
        <w:t>(6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roofErr w:type="gramStart"/>
      <w:r w:rsidRPr="00983DDD">
        <w:rPr>
          <w:rFonts w:ascii="Times New Roman" w:eastAsia="Times New Roman" w:hAnsi="Times New Roman" w:cs="Times New Roman"/>
          <w:color w:val="000000"/>
          <w:sz w:val="23"/>
          <w:szCs w:val="23"/>
          <w:lang w:eastAsia="ru-RU" w:bidi="ru-RU"/>
        </w:rPr>
        <w:t>. .</w:t>
      </w:r>
      <w:proofErr w:type="gramEnd"/>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Демонстрации: живых комнатных растений, микропрепаратов, моделей, таблиц, слайдов, видеофильмов и сайтов Интернета, показывающих строение клеток, тканей, органов и систем органов растений.</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Лабораторная работа</w:t>
      </w:r>
    </w:p>
    <w:p w:rsidR="00983DDD" w:rsidRPr="00983DDD" w:rsidRDefault="00983DDD" w:rsidP="00983DDD">
      <w:pPr>
        <w:widowControl w:val="0"/>
        <w:spacing w:after="0" w:line="274" w:lineRule="exact"/>
        <w:ind w:left="940" w:right="4640" w:hanging="38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Изучение органов цветкового растения </w:t>
      </w:r>
      <w:r w:rsidRPr="00983DDD">
        <w:rPr>
          <w:rFonts w:ascii="Times New Roman" w:eastAsia="Times New Roman" w:hAnsi="Times New Roman" w:cs="Times New Roman"/>
          <w:b/>
          <w:bCs/>
          <w:color w:val="000000"/>
          <w:sz w:val="23"/>
          <w:szCs w:val="23"/>
          <w:lang w:eastAsia="ru-RU" w:bidi="ru-RU"/>
        </w:rPr>
        <w:t>Органы цветкового растения (7 ч)</w:t>
      </w:r>
    </w:p>
    <w:p w:rsidR="00983DDD" w:rsidRPr="00983DDD" w:rsidRDefault="00983DDD" w:rsidP="00983DDD">
      <w:pPr>
        <w:widowControl w:val="0"/>
        <w:spacing w:after="0" w:line="274" w:lineRule="exact"/>
        <w:ind w:left="94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Семя. Строение семени.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Корень</w:t>
      </w:r>
      <w:r w:rsidRPr="00983DDD">
        <w:rPr>
          <w:rFonts w:ascii="Times New Roman" w:eastAsia="Times New Roman" w:hAnsi="Times New Roman" w:cs="Times New Roman"/>
          <w:color w:val="000000"/>
          <w:sz w:val="23"/>
          <w:szCs w:val="23"/>
          <w:lang w:eastAsia="ru-RU" w:bidi="ru-RU"/>
        </w:rPr>
        <w:t>. Зоны корня. Виды корней. Корневые системы. Значение корня. Видоизменения корней. Корень и корневая система. Особенности клеточного строения корня в связи с его функциями. Видоизменения корней. Корневое питание: поглощение корнем воды и минеральных солей. Роль минеральных элементов для жизнедеятельности растения. Почва и ее плодородие. Удобрения. Водные и воздушные культуры.</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Строение листа. Листорасположение. Жилкование </w:t>
      </w:r>
      <w:proofErr w:type="gramStart"/>
      <w:r w:rsidRPr="00983DDD">
        <w:rPr>
          <w:rFonts w:ascii="Times New Roman" w:eastAsia="Times New Roman" w:hAnsi="Times New Roman" w:cs="Times New Roman"/>
          <w:color w:val="000000"/>
          <w:sz w:val="23"/>
          <w:szCs w:val="23"/>
          <w:lang w:eastAsia="ru-RU" w:bidi="ru-RU"/>
        </w:rPr>
        <w:t>листа .</w:t>
      </w:r>
      <w:proofErr w:type="gramEnd"/>
      <w:r w:rsidRPr="00983DDD">
        <w:rPr>
          <w:rFonts w:ascii="Times New Roman" w:eastAsia="Times New Roman" w:hAnsi="Times New Roman" w:cs="Times New Roman"/>
          <w:color w:val="000000"/>
          <w:sz w:val="23"/>
          <w:szCs w:val="23"/>
          <w:lang w:eastAsia="ru-RU" w:bidi="ru-RU"/>
        </w:rPr>
        <w:t xml:space="preserve"> Разнообразие и видоизменения листьев. Листовая мозаика. Фотосинтез. Особенности клеточного строения листа в связи с его функциями. Влияние окружающих условий на интенсивность фотосинтеза и урожай растения. Значение фотосинтеза в природе и жизни человека.</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Стебель. Строение и значение стебля.</w:t>
      </w:r>
    </w:p>
    <w:p w:rsidR="00983DDD" w:rsidRPr="00983DDD" w:rsidRDefault="00983DDD" w:rsidP="00983DDD">
      <w:pPr>
        <w:widowControl w:val="0"/>
        <w:spacing w:after="248" w:line="283"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Строение и значение цветка. Соцветия. Опыление. Виды опыления. Строение и значение плода. Многообразие плодов. Распространение плодов.</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комнатных растений, гербариев, микропрепаратов, моделей, таблиц, слайдов, видеофильмов и сайтов Интернета, показывающих строение вегетативных и генеративных органов цветковых растений; опытов, иллюстрирующих процессы, связанные с корневым питанием и фотосинтезом.</w:t>
      </w:r>
    </w:p>
    <w:p w:rsidR="00983DDD" w:rsidRPr="00983DDD" w:rsidRDefault="00983DDD" w:rsidP="00983DDD">
      <w:pPr>
        <w:widowControl w:val="0"/>
        <w:spacing w:after="0" w:line="230"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Лабораторная работа</w:t>
      </w:r>
    </w:p>
    <w:p w:rsidR="00983DDD" w:rsidRPr="00983DDD" w:rsidRDefault="00983DDD" w:rsidP="00983DDD">
      <w:pPr>
        <w:widowControl w:val="0"/>
        <w:spacing w:after="498" w:line="230"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семян однодольных и двудольных растений</w:t>
      </w:r>
    </w:p>
    <w:p w:rsidR="00983DDD" w:rsidRPr="00983DDD" w:rsidRDefault="00983DDD" w:rsidP="00983DDD">
      <w:pPr>
        <w:widowControl w:val="0"/>
        <w:numPr>
          <w:ilvl w:val="0"/>
          <w:numId w:val="10"/>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Микроскопическое строение растений</w:t>
      </w:r>
    </w:p>
    <w:p w:rsidR="00983DDD" w:rsidRPr="00983DDD" w:rsidRDefault="00983DDD" w:rsidP="00983DDD">
      <w:pPr>
        <w:widowControl w:val="0"/>
        <w:spacing w:after="275"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983DDD" w:rsidRPr="00983DDD" w:rsidRDefault="00983DDD" w:rsidP="00983DDD">
      <w:pPr>
        <w:widowControl w:val="0"/>
        <w:spacing w:after="258" w:line="230"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Жизнедеятельность цветковых растений</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Дыхание растения (4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Дыхание корня и рыхление почвы.</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Лист как орган дыхания растения. Особенности дыхания растения. Влияние разных условий на интенсивность дыхания растения.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Взаимосвязь дыхания растения с фотосинтезом. Космическая роль зеленых растений.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комнатных растений, гербариев, микропрепаратов, моделей, таблиц, слайдов, видеофильмов и сайтов Интернета, показывающих строение вегетативных и генеративных органов цветковых растений; опытов, иллюстрирующих процессы, связанные с дыханием.</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Практические работы</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Необходимость воздуха для развития корней. Проведение воздуха у водных растений.</w:t>
      </w:r>
    </w:p>
    <w:p w:rsidR="00983DDD" w:rsidRPr="00983DDD" w:rsidRDefault="00983DDD" w:rsidP="00983DDD">
      <w:pPr>
        <w:widowControl w:val="0"/>
        <w:numPr>
          <w:ilvl w:val="0"/>
          <w:numId w:val="10"/>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Транспорт веществ в растении (5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Неорганические и органические вещества растения. Вода, минеральные соли, белки, жиры, углеводы, нуклеиновые кислоты.</w:t>
      </w:r>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Транспорт веществ. Движения. Транспорт воды и минеральных </w:t>
      </w:r>
      <w:proofErr w:type="spellStart"/>
      <w:r w:rsidRPr="00983DDD">
        <w:rPr>
          <w:rFonts w:ascii="Times New Roman" w:eastAsia="Times New Roman" w:hAnsi="Times New Roman" w:cs="Times New Roman"/>
          <w:color w:val="000000"/>
          <w:sz w:val="23"/>
          <w:szCs w:val="23"/>
          <w:lang w:eastAsia="ru-RU" w:bidi="ru-RU"/>
        </w:rPr>
        <w:t>веществв</w:t>
      </w:r>
      <w:proofErr w:type="spellEnd"/>
      <w:r w:rsidRPr="00983DDD">
        <w:rPr>
          <w:rFonts w:ascii="Times New Roman" w:eastAsia="Times New Roman" w:hAnsi="Times New Roman" w:cs="Times New Roman"/>
          <w:color w:val="000000"/>
          <w:sz w:val="23"/>
          <w:szCs w:val="23"/>
          <w:lang w:eastAsia="ru-RU" w:bidi="ru-RU"/>
        </w:rPr>
        <w:t xml:space="preserve"> растении. Восходящий ток. Гуттация. Пасока. Испарение воды листьями. Регуляция испарения воды растением. Влияние внешних условий на испарение воды растением. Транспорт органических веществ в растении. Механизмы передвижения органических веществ в растении (</w:t>
      </w:r>
      <w:proofErr w:type="spellStart"/>
      <w:r w:rsidRPr="00983DDD">
        <w:rPr>
          <w:rFonts w:ascii="Times New Roman" w:eastAsia="Times New Roman" w:hAnsi="Times New Roman" w:cs="Times New Roman"/>
          <w:color w:val="000000"/>
          <w:sz w:val="23"/>
          <w:szCs w:val="23"/>
          <w:lang w:eastAsia="ru-RU" w:bidi="ru-RU"/>
        </w:rPr>
        <w:t>М.Мальпиги</w:t>
      </w:r>
      <w:proofErr w:type="spellEnd"/>
      <w:r w:rsidRPr="00983DDD">
        <w:rPr>
          <w:rFonts w:ascii="Times New Roman" w:eastAsia="Times New Roman" w:hAnsi="Times New Roman" w:cs="Times New Roman"/>
          <w:color w:val="000000"/>
          <w:sz w:val="23"/>
          <w:szCs w:val="23"/>
          <w:lang w:eastAsia="ru-RU" w:bidi="ru-RU"/>
        </w:rPr>
        <w:t>). Использование человеком знаний о транспорте веществ в растении.</w:t>
      </w:r>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Перераспределение и запасание веществ в растении. Нисходящий ток. Вечнозеленые и листопадные растения. Старение листьев и листопад. Органы растения, запасающие питательные вещества: корнеплод, корневые шишки, корневище, клубень, луковица, клубнелуковица. Листопад.</w:t>
      </w:r>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комнатных растений, гербариев, микропрепаратов, моделей, таблиц, слайдов, видеофильмов и сайтов Интернета, показывающих строение стебля и листа; опытов, иллюстрирующих процессы, связанные с транспортом, перераспределением и запасанием питательных веществ в растении.</w:t>
      </w:r>
    </w:p>
    <w:p w:rsidR="00983DDD" w:rsidRPr="00983DDD" w:rsidRDefault="00983DDD" w:rsidP="00983DDD">
      <w:pPr>
        <w:widowControl w:val="0"/>
        <w:spacing w:after="0" w:line="274" w:lineRule="exact"/>
        <w:ind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Лабораторные работы</w:t>
      </w:r>
    </w:p>
    <w:p w:rsidR="00983DDD" w:rsidRPr="00983DDD" w:rsidRDefault="00983DDD" w:rsidP="00983DDD">
      <w:pPr>
        <w:widowControl w:val="0"/>
        <w:spacing w:after="240" w:line="274"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Выявление передвижение воды и минеральных веществ в растении</w:t>
      </w:r>
    </w:p>
    <w:p w:rsidR="00983DDD" w:rsidRPr="00983DDD" w:rsidRDefault="00983DDD" w:rsidP="00983DDD">
      <w:pPr>
        <w:keepNext/>
        <w:keepLines/>
        <w:widowControl w:val="0"/>
        <w:numPr>
          <w:ilvl w:val="0"/>
          <w:numId w:val="10"/>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5" w:name="bookmark4"/>
      <w:r w:rsidRPr="00983DDD">
        <w:rPr>
          <w:rFonts w:ascii="Times New Roman" w:eastAsia="Times New Roman" w:hAnsi="Times New Roman" w:cs="Times New Roman"/>
          <w:b/>
          <w:bCs/>
          <w:color w:val="000000"/>
          <w:sz w:val="23"/>
          <w:szCs w:val="23"/>
          <w:lang w:eastAsia="ru-RU" w:bidi="ru-RU"/>
        </w:rPr>
        <w:t xml:space="preserve"> Рост растения (3 ч)</w:t>
      </w:r>
      <w:bookmarkEnd w:id="5"/>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Рост, развитие и размножение растений. Условия роста растения. Этапы роста. Кривая роста растения. Влияние веществ на рост растения. Фитогормоны. Тропизмы. Настии.</w:t>
      </w:r>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Рост корня и побега. Точки роста растения. Полярность роста. Рост корня и стебля в толщину.</w:t>
      </w:r>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Управление ростом растения. Ветвление побегов. Обрезка ветвей. Прищипка. Пасынкование. Управление ростов корней. Пикировка. Применение знаний о росте растений в сельском хозяйстве.</w:t>
      </w:r>
    </w:p>
    <w:p w:rsidR="00983DDD" w:rsidRPr="00983DDD" w:rsidRDefault="00983DDD" w:rsidP="00983DDD">
      <w:pPr>
        <w:widowControl w:val="0"/>
        <w:spacing w:after="24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комнатных растений, гербариев, микропрепаратов, моделей, таблиц, слайдов, видеофильмов и сайтов Интернета, показывающих процессы роста растений, приемов управления ростом побегов и корней.</w:t>
      </w:r>
    </w:p>
    <w:p w:rsidR="00983DDD" w:rsidRPr="00983DDD" w:rsidRDefault="00983DDD" w:rsidP="00983DDD">
      <w:pPr>
        <w:keepNext/>
        <w:keepLines/>
        <w:widowControl w:val="0"/>
        <w:numPr>
          <w:ilvl w:val="0"/>
          <w:numId w:val="10"/>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6" w:name="bookmark5"/>
      <w:r w:rsidRPr="00983DDD">
        <w:rPr>
          <w:rFonts w:ascii="Times New Roman" w:eastAsia="Times New Roman" w:hAnsi="Times New Roman" w:cs="Times New Roman"/>
          <w:b/>
          <w:bCs/>
          <w:color w:val="000000"/>
          <w:sz w:val="23"/>
          <w:szCs w:val="23"/>
          <w:lang w:eastAsia="ru-RU" w:bidi="ru-RU"/>
        </w:rPr>
        <w:t xml:space="preserve"> Размножение растения (5 ч)</w:t>
      </w:r>
      <w:bookmarkEnd w:id="6"/>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Вегетативное размножение растений. Приемы выращивания и размножения растений и ухода за ними. Способы естественного и искусственного вегетативного размножения. Половое размножение растений. Оплодотворение у цветковых растений. Семенное размножение. Цветок. Соцветия. Опыление. Образование плодов и семян. Разнообразие плодов. Соплодия. Строение семян. Вещества семян. Покой семян. Условия прорастания семян. Проросток.</w:t>
      </w:r>
    </w:p>
    <w:p w:rsidR="00983DDD" w:rsidRPr="00983DDD" w:rsidRDefault="00983DDD" w:rsidP="00983DDD">
      <w:pPr>
        <w:widowControl w:val="0"/>
        <w:spacing w:after="0" w:line="274"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w:t>
      </w:r>
      <w:r w:rsidR="002473CC">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живых комнатных растений, гербариев, микропрепаратов, моделей, таблиц, слайдов, видеофильмов и сайтов Интернета, показывающих строение цветка, соцветий, плодов и семян; иллюстрирующих процессы, связанные с вегетативным размножением растений, опылением, оплодотворением и прорастанием семян.</w:t>
      </w:r>
    </w:p>
    <w:p w:rsidR="00983DDD" w:rsidRPr="00983DDD" w:rsidRDefault="00983DDD" w:rsidP="00983DDD">
      <w:pPr>
        <w:widowControl w:val="0"/>
        <w:spacing w:after="0" w:line="274" w:lineRule="exact"/>
        <w:ind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lastRenderedPageBreak/>
        <w:t>Практические работы</w:t>
      </w:r>
    </w:p>
    <w:p w:rsidR="00983DDD" w:rsidRPr="00983DDD" w:rsidRDefault="00983DDD" w:rsidP="00983DDD">
      <w:pPr>
        <w:widowControl w:val="0"/>
        <w:spacing w:after="275" w:line="274"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Вегетативное размножение комнатных растений</w:t>
      </w:r>
    </w:p>
    <w:p w:rsidR="00983DDD" w:rsidRPr="00983DDD" w:rsidRDefault="00983DDD" w:rsidP="00983DDD">
      <w:pPr>
        <w:keepNext/>
        <w:keepLines/>
        <w:widowControl w:val="0"/>
        <w:spacing w:after="0" w:line="230" w:lineRule="exact"/>
        <w:ind w:firstLine="560"/>
        <w:jc w:val="both"/>
        <w:outlineLvl w:val="0"/>
        <w:rPr>
          <w:rFonts w:ascii="Times New Roman" w:eastAsia="Times New Roman" w:hAnsi="Times New Roman" w:cs="Times New Roman"/>
          <w:b/>
          <w:bCs/>
          <w:color w:val="000000"/>
          <w:sz w:val="23"/>
          <w:szCs w:val="23"/>
          <w:lang w:eastAsia="ru-RU" w:bidi="ru-RU"/>
        </w:rPr>
      </w:pPr>
      <w:bookmarkStart w:id="7" w:name="bookmark6"/>
      <w:r w:rsidRPr="00983DDD">
        <w:rPr>
          <w:rFonts w:ascii="Times New Roman" w:eastAsia="Times New Roman" w:hAnsi="Times New Roman" w:cs="Times New Roman"/>
          <w:b/>
          <w:bCs/>
          <w:color w:val="000000"/>
          <w:sz w:val="23"/>
          <w:szCs w:val="23"/>
          <w:lang w:eastAsia="ru-RU" w:bidi="ru-RU"/>
        </w:rPr>
        <w:t>Экскурсия</w:t>
      </w:r>
      <w:bookmarkEnd w:id="7"/>
    </w:p>
    <w:p w:rsidR="00983DDD" w:rsidRPr="00983DDD" w:rsidRDefault="00983DDD" w:rsidP="00983DDD">
      <w:pPr>
        <w:widowControl w:val="0"/>
        <w:spacing w:after="298" w:line="230"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Сезонные явления в жизни растений (в природу).</w:t>
      </w:r>
    </w:p>
    <w:p w:rsidR="00983DDD" w:rsidRPr="00983DDD" w:rsidRDefault="00983DDD" w:rsidP="00983DDD">
      <w:pPr>
        <w:keepNext/>
        <w:keepLines/>
        <w:widowControl w:val="0"/>
        <w:spacing w:after="0" w:line="230" w:lineRule="exact"/>
        <w:ind w:firstLine="560"/>
        <w:jc w:val="both"/>
        <w:outlineLvl w:val="0"/>
        <w:rPr>
          <w:rFonts w:ascii="Times New Roman" w:eastAsia="Times New Roman" w:hAnsi="Times New Roman" w:cs="Times New Roman"/>
          <w:b/>
          <w:bCs/>
          <w:color w:val="000000"/>
          <w:sz w:val="23"/>
          <w:szCs w:val="23"/>
          <w:lang w:eastAsia="ru-RU" w:bidi="ru-RU"/>
        </w:rPr>
      </w:pPr>
      <w:bookmarkStart w:id="8" w:name="bookmark7"/>
      <w:r w:rsidRPr="00983DDD">
        <w:rPr>
          <w:rFonts w:ascii="Times New Roman" w:eastAsia="Times New Roman" w:hAnsi="Times New Roman" w:cs="Times New Roman"/>
          <w:b/>
          <w:bCs/>
          <w:color w:val="000000"/>
          <w:sz w:val="23"/>
          <w:szCs w:val="23"/>
          <w:lang w:eastAsia="ru-RU" w:bidi="ru-RU"/>
        </w:rPr>
        <w:t>Заключение 2 (ч)</w:t>
      </w:r>
      <w:bookmarkEnd w:id="8"/>
    </w:p>
    <w:p w:rsidR="00983DDD" w:rsidRPr="00983DDD" w:rsidRDefault="00983DDD" w:rsidP="00983DDD">
      <w:pPr>
        <w:widowControl w:val="0"/>
        <w:spacing w:after="262" w:line="230"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Защита проектных и исследовательских работ. Летние задания.</w:t>
      </w:r>
    </w:p>
    <w:p w:rsidR="00983DDD" w:rsidRPr="00983DDD" w:rsidRDefault="00983DDD" w:rsidP="00983DDD">
      <w:pPr>
        <w:keepNext/>
        <w:keepLines/>
        <w:widowControl w:val="0"/>
        <w:spacing w:after="0" w:line="269" w:lineRule="exact"/>
        <w:ind w:firstLine="560"/>
        <w:jc w:val="both"/>
        <w:outlineLvl w:val="0"/>
        <w:rPr>
          <w:rFonts w:ascii="Times New Roman" w:eastAsia="Times New Roman" w:hAnsi="Times New Roman" w:cs="Times New Roman"/>
          <w:b/>
          <w:bCs/>
          <w:color w:val="000000"/>
          <w:sz w:val="23"/>
          <w:szCs w:val="23"/>
          <w:lang w:eastAsia="ru-RU" w:bidi="ru-RU"/>
        </w:rPr>
      </w:pPr>
      <w:bookmarkStart w:id="9" w:name="bookmark8"/>
      <w:r w:rsidRPr="00983DDD">
        <w:rPr>
          <w:rFonts w:ascii="Times New Roman" w:eastAsia="Times New Roman" w:hAnsi="Times New Roman" w:cs="Times New Roman"/>
          <w:b/>
          <w:bCs/>
          <w:color w:val="000000"/>
          <w:sz w:val="23"/>
          <w:szCs w:val="23"/>
          <w:lang w:eastAsia="ru-RU" w:bidi="ru-RU"/>
        </w:rPr>
        <w:t>Рекомендуемые проектные и исследовательские работы</w:t>
      </w:r>
      <w:bookmarkEnd w:id="9"/>
    </w:p>
    <w:p w:rsidR="00983DDD" w:rsidRPr="00983DDD" w:rsidRDefault="00983DDD" w:rsidP="00983DDD">
      <w:pPr>
        <w:widowControl w:val="0"/>
        <w:spacing w:after="236" w:line="269" w:lineRule="exact"/>
        <w:ind w:right="4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Изготовление временных микропрепаратов растительных клеток и тканей. Поступление веществ в растительную клетку (на модели). Выделение из растений хлорофилла и изучение его свойств. Обнаружение запасных веществ в растении. Выяснение необходимости воздуха для развития корневой системы. Поглощение корнем воды и ее передвижение в стебель при различных внешних условиях. Способы распознавания минеральных удобрений. Гормоны роста и их влияние на растение. Гербициды и их влияние на растения. Фотосинтез при различных внешних условиях (на примере элодеи канадской). Расчет площади листьев и определение фотосинтетического потенциала. Определение испаряющей площади листьев разных растений. Транспирация растений при различных условиях. Передвижения веществ в стебле. Строение световых и теневых листьев сирени. Выяснение условий, необходимых для </w:t>
      </w:r>
      <w:proofErr w:type="spellStart"/>
      <w:r w:rsidRPr="00983DDD">
        <w:rPr>
          <w:rFonts w:ascii="Times New Roman" w:eastAsia="Times New Roman" w:hAnsi="Times New Roman" w:cs="Times New Roman"/>
          <w:color w:val="000000"/>
          <w:sz w:val="23"/>
          <w:szCs w:val="23"/>
          <w:lang w:eastAsia="ru-RU" w:bidi="ru-RU"/>
        </w:rPr>
        <w:t>окоренения</w:t>
      </w:r>
      <w:proofErr w:type="spellEnd"/>
      <w:r w:rsidRPr="00983DDD">
        <w:rPr>
          <w:rFonts w:ascii="Times New Roman" w:eastAsia="Times New Roman" w:hAnsi="Times New Roman" w:cs="Times New Roman"/>
          <w:color w:val="000000"/>
          <w:sz w:val="23"/>
          <w:szCs w:val="23"/>
          <w:lang w:eastAsia="ru-RU" w:bidi="ru-RU"/>
        </w:rPr>
        <w:t xml:space="preserve"> черенков комнатных растений. Техника прививки (на ветках ивы, тополя, смородины). Особенности строения цветков растений с разными способами опыления. Роль опыления в образовании плодов и семян. Роль листьев в образовании плодов у яблони домашней. Дыхание семян растений в процессе их прорастания. Влияние яровизации на развитие озимых злаков (на пшенице). Определение всхожести семян культурных растений. Влияние заделки семян на разную глубину на их прорастание. Изучение роста проростков растений с различным количеством питательных веществ в семени. Озеленение рекреаций школы, пришкольной территории или дачного участка.</w:t>
      </w:r>
    </w:p>
    <w:p w:rsidR="00983DDD" w:rsidRPr="00983DDD" w:rsidRDefault="00983DDD" w:rsidP="00983DDD">
      <w:pPr>
        <w:keepNext/>
        <w:keepLines/>
        <w:widowControl w:val="0"/>
        <w:spacing w:after="0" w:line="274" w:lineRule="exact"/>
        <w:ind w:left="20" w:firstLine="560"/>
        <w:jc w:val="both"/>
        <w:outlineLvl w:val="0"/>
        <w:rPr>
          <w:rFonts w:ascii="Times New Roman" w:eastAsia="Times New Roman" w:hAnsi="Times New Roman" w:cs="Times New Roman"/>
          <w:b/>
          <w:bCs/>
          <w:color w:val="000000"/>
          <w:sz w:val="23"/>
          <w:szCs w:val="23"/>
          <w:lang w:eastAsia="ru-RU" w:bidi="ru-RU"/>
        </w:rPr>
      </w:pPr>
      <w:bookmarkStart w:id="10" w:name="bookmark9"/>
      <w:r w:rsidRPr="00983DDD">
        <w:rPr>
          <w:rFonts w:ascii="Times New Roman" w:eastAsia="Times New Roman" w:hAnsi="Times New Roman" w:cs="Times New Roman"/>
          <w:b/>
          <w:bCs/>
          <w:color w:val="000000"/>
          <w:sz w:val="23"/>
          <w:szCs w:val="23"/>
          <w:lang w:eastAsia="ru-RU" w:bidi="ru-RU"/>
        </w:rPr>
        <w:t>Рекомендуемые летние задания</w:t>
      </w:r>
      <w:bookmarkEnd w:id="10"/>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Наблюдение за ростом и развитием корневой системы в почве (в ящике со стеклянными и наклонными стенками). Выращивание растений на растворах минеральных веществ разного химического состава (водные культуры). Способы управления ростом побегов у культурных растений (обрезка, прищипка, пасынкование).</w:t>
      </w:r>
    </w:p>
    <w:p w:rsidR="00983DDD" w:rsidRPr="00983DDD" w:rsidRDefault="00983DDD" w:rsidP="00983DDD">
      <w:pPr>
        <w:widowControl w:val="0"/>
        <w:spacing w:after="5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Наблюдение за ростом листовой пластинки. Составление коллекции листьев осенней окраски. Красота цветков и соцветий культурных и дикорастущих растений (составление коллекции фото- и видеоизображений). Составление коллекции плодов и семян культурных и дикорастущих растений.</w:t>
      </w:r>
    </w:p>
    <w:p w:rsidR="00983DDD" w:rsidRPr="00983DDD" w:rsidRDefault="00983DDD" w:rsidP="00983DDD">
      <w:pPr>
        <w:keepNext/>
        <w:keepLines/>
        <w:widowControl w:val="0"/>
        <w:spacing w:after="0" w:line="274" w:lineRule="exact"/>
        <w:ind w:right="560"/>
        <w:jc w:val="center"/>
        <w:outlineLvl w:val="0"/>
        <w:rPr>
          <w:rFonts w:ascii="Times New Roman" w:eastAsia="Times New Roman" w:hAnsi="Times New Roman" w:cs="Times New Roman"/>
          <w:b/>
          <w:bCs/>
          <w:color w:val="000000"/>
          <w:sz w:val="23"/>
          <w:szCs w:val="23"/>
          <w:lang w:eastAsia="ru-RU" w:bidi="ru-RU"/>
        </w:rPr>
      </w:pPr>
      <w:bookmarkStart w:id="11" w:name="bookmark10"/>
      <w:r w:rsidRPr="00983DDD">
        <w:rPr>
          <w:rFonts w:ascii="Times New Roman" w:eastAsia="Times New Roman" w:hAnsi="Times New Roman" w:cs="Times New Roman"/>
          <w:b/>
          <w:bCs/>
          <w:color w:val="000000"/>
          <w:sz w:val="23"/>
          <w:szCs w:val="23"/>
          <w:lang w:eastAsia="ru-RU" w:bidi="ru-RU"/>
        </w:rPr>
        <w:t>7 класс</w:t>
      </w:r>
      <w:bookmarkEnd w:id="11"/>
    </w:p>
    <w:p w:rsidR="00983DDD" w:rsidRPr="00983DDD" w:rsidRDefault="00983DDD" w:rsidP="00983DDD">
      <w:pPr>
        <w:widowControl w:val="0"/>
        <w:spacing w:after="0" w:line="274" w:lineRule="exact"/>
        <w:ind w:right="560"/>
        <w:jc w:val="center"/>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БИОЛОГИЯ РАСТЕНИЙ, ГРИБОВ,</w:t>
      </w:r>
    </w:p>
    <w:p w:rsidR="00983DDD" w:rsidRPr="00983DDD" w:rsidRDefault="00983DDD" w:rsidP="00983DDD">
      <w:pPr>
        <w:widowControl w:val="0"/>
        <w:spacing w:after="0" w:line="274" w:lineRule="exact"/>
        <w:ind w:right="560"/>
        <w:jc w:val="center"/>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ЛИШАЙНИКОВИ БАКТЕРИЙ (35 ч,)</w:t>
      </w:r>
    </w:p>
    <w:p w:rsidR="00983DDD" w:rsidRPr="00983DDD" w:rsidRDefault="00983DDD" w:rsidP="00983DDD">
      <w:pPr>
        <w:keepNext/>
        <w:keepLines/>
        <w:widowControl w:val="0"/>
        <w:numPr>
          <w:ilvl w:val="0"/>
          <w:numId w:val="11"/>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12" w:name="bookmark11"/>
      <w:r w:rsidRPr="00983DDD">
        <w:rPr>
          <w:rFonts w:ascii="Times New Roman" w:eastAsia="Times New Roman" w:hAnsi="Times New Roman" w:cs="Times New Roman"/>
          <w:b/>
          <w:bCs/>
          <w:color w:val="000000"/>
          <w:sz w:val="23"/>
          <w:szCs w:val="23"/>
          <w:lang w:eastAsia="ru-RU" w:bidi="ru-RU"/>
        </w:rPr>
        <w:t xml:space="preserve"> Введение. Общее знакомство с растениями (1 ч)</w:t>
      </w:r>
      <w:bookmarkEnd w:id="12"/>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Биологические науки, изучающие систематические группы растений. Биологические науки о взаимосвязях растений и среды обитания, растительных сообществах, древних растениях, грибах, лишайниках и бактериях. Развитие ботаники.</w:t>
      </w:r>
    </w:p>
    <w:p w:rsidR="00983DDD" w:rsidRPr="00983DDD" w:rsidRDefault="00983DDD" w:rsidP="00983DDD">
      <w:pPr>
        <w:widowControl w:val="0"/>
        <w:spacing w:after="275"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портретов ученых, определителей растений, грибов и лишайников; географической карты (растительность Земли), слайдов, видеофильмов и сайтов Интернета, посвященных растениям, бактериям, грибам и лишайникам, и профессиям человека, связанным с растениями, бактериями, грибами и лишайниками.</w:t>
      </w:r>
    </w:p>
    <w:p w:rsidR="00983DDD" w:rsidRPr="00983DDD" w:rsidRDefault="00983DDD" w:rsidP="00983DDD">
      <w:pPr>
        <w:keepNext/>
        <w:keepLines/>
        <w:widowControl w:val="0"/>
        <w:numPr>
          <w:ilvl w:val="0"/>
          <w:numId w:val="11"/>
        </w:numPr>
        <w:spacing w:after="0" w:line="230" w:lineRule="exact"/>
        <w:jc w:val="both"/>
        <w:outlineLvl w:val="0"/>
        <w:rPr>
          <w:rFonts w:ascii="Times New Roman" w:eastAsia="Times New Roman" w:hAnsi="Times New Roman" w:cs="Times New Roman"/>
          <w:b/>
          <w:bCs/>
          <w:color w:val="000000"/>
          <w:sz w:val="23"/>
          <w:szCs w:val="23"/>
          <w:lang w:eastAsia="ru-RU" w:bidi="ru-RU"/>
        </w:rPr>
      </w:pPr>
      <w:bookmarkStart w:id="13" w:name="bookmark12"/>
      <w:r w:rsidRPr="00983DDD">
        <w:rPr>
          <w:rFonts w:ascii="Times New Roman" w:eastAsia="Times New Roman" w:hAnsi="Times New Roman" w:cs="Times New Roman"/>
          <w:b/>
          <w:bCs/>
          <w:color w:val="000000"/>
          <w:sz w:val="23"/>
          <w:szCs w:val="23"/>
          <w:lang w:eastAsia="ru-RU" w:bidi="ru-RU"/>
        </w:rPr>
        <w:t xml:space="preserve"> Клеточное строение растений (2 ч)</w:t>
      </w:r>
      <w:bookmarkEnd w:id="13"/>
    </w:p>
    <w:p w:rsidR="00983DDD" w:rsidRPr="00983DDD" w:rsidRDefault="00983DDD" w:rsidP="00983DDD">
      <w:pPr>
        <w:widowControl w:val="0"/>
        <w:spacing w:after="258" w:line="230"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Разнообразие растительных клеток. Ткани растений.</w:t>
      </w:r>
    </w:p>
    <w:p w:rsidR="00983DDD" w:rsidRPr="00983DDD" w:rsidRDefault="00983DDD" w:rsidP="00983DDD">
      <w:pPr>
        <w:keepNext/>
        <w:keepLines/>
        <w:widowControl w:val="0"/>
        <w:numPr>
          <w:ilvl w:val="0"/>
          <w:numId w:val="11"/>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14" w:name="bookmark13"/>
      <w:r w:rsidRPr="00983DDD">
        <w:rPr>
          <w:rFonts w:ascii="Times New Roman" w:eastAsia="Times New Roman" w:hAnsi="Times New Roman" w:cs="Times New Roman"/>
          <w:b/>
          <w:bCs/>
          <w:color w:val="000000"/>
          <w:sz w:val="23"/>
          <w:szCs w:val="23"/>
          <w:lang w:eastAsia="ru-RU" w:bidi="ru-RU"/>
        </w:rPr>
        <w:lastRenderedPageBreak/>
        <w:t xml:space="preserve"> Основные отделы царства Растения (15 ч)</w:t>
      </w:r>
      <w:bookmarkEnd w:id="14"/>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Основные категории систематики растений. Вид как основная систематическая категория. Классификация растений. Система растительного мира.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Классификация растений. Водоросли - низшие растения. Многообразие водорослей. Отделы Зеленые, Бурые и Красные водоросли. Общая характеристика. Строение и размножение водорослей (хламидомонада, хлорелла, </w:t>
      </w:r>
      <w:proofErr w:type="spellStart"/>
      <w:r w:rsidRPr="00983DDD">
        <w:rPr>
          <w:rFonts w:ascii="Times New Roman" w:eastAsia="Times New Roman" w:hAnsi="Times New Roman" w:cs="Times New Roman"/>
          <w:color w:val="000000"/>
          <w:sz w:val="23"/>
          <w:szCs w:val="23"/>
          <w:lang w:eastAsia="ru-RU" w:bidi="ru-RU"/>
        </w:rPr>
        <w:t>улотрикс</w:t>
      </w:r>
      <w:proofErr w:type="spellEnd"/>
      <w:r w:rsidRPr="00983DDD">
        <w:rPr>
          <w:rFonts w:ascii="Times New Roman" w:eastAsia="Times New Roman" w:hAnsi="Times New Roman" w:cs="Times New Roman"/>
          <w:color w:val="000000"/>
          <w:sz w:val="23"/>
          <w:szCs w:val="23"/>
          <w:lang w:eastAsia="ru-RU" w:bidi="ru-RU"/>
        </w:rPr>
        <w:t>, спирогира, ламинария, порфира). Значение водорослей в природе и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Высшие споровые растения отличительные особенности и многообразие. Отдел Моховидные. Общая характеристика. Листостебельные и сфагновые мхи. Строение и размножение зеленого мха кукушкин лен. Роль мхов в заболачивании почв и торфообразовании. Значение мхов в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Высшие споровые растения отличительные особенности и многообразие Отделы Плауновидные, Хвощевидные и Папоротниковидные.</w:t>
      </w:r>
      <w:r w:rsidR="002473CC">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Общая характеристика. Плаун булавовидный. Хвощ полевой. Строение и размножение папоротника щитовника мужского. Роль древних папоротникообразных в образовании каменного угля. Роль папоротникообразных в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Отдел Голосеменные, отличительные особенности и многообразие. Хвойные. Строение и размножение хвойных (на примере сосны). Значение хвойных в природе. Тайга как самый большой лес на нашей планете. Значение хвойных в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Отдел Покрытосеменные (Цветковые), отличительные особенности. Классы Однодольные и Двудольные. Признаки классов. Многообразие цветковых растений. Меры профилактики заболеваний, вызываемых растениями.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Семейство Крестоцветные, или </w:t>
      </w:r>
      <w:proofErr w:type="spellStart"/>
      <w:r w:rsidRPr="00983DDD">
        <w:rPr>
          <w:rFonts w:ascii="Times New Roman" w:eastAsia="Times New Roman" w:hAnsi="Times New Roman" w:cs="Times New Roman"/>
          <w:color w:val="000000"/>
          <w:sz w:val="23"/>
          <w:szCs w:val="23"/>
          <w:lang w:eastAsia="ru-RU" w:bidi="ru-RU"/>
        </w:rPr>
        <w:t>Капустовые</w:t>
      </w:r>
      <w:proofErr w:type="spellEnd"/>
      <w:r w:rsidRPr="00983DDD">
        <w:rPr>
          <w:rFonts w:ascii="Times New Roman" w:eastAsia="Times New Roman" w:hAnsi="Times New Roman" w:cs="Times New Roman"/>
          <w:color w:val="000000"/>
          <w:sz w:val="23"/>
          <w:szCs w:val="23"/>
          <w:lang w:eastAsia="ru-RU" w:bidi="ru-RU"/>
        </w:rPr>
        <w:t>. Общая характеристика. Дикорастущие представители как сорные и лекарственные растения. Культурные представители как овощные и кормовые растения.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Семейство Розоцветные, или Розовые. Общая характеристика. Дикорастущие представители как медоносы и лекарственные растения. Культурные представители как плодово-ягодные и декоративные растения.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Семейство Мотыльковые, или Бобовые. Общая характеристика. Дикорастущие представители как медоносы, лекарственные и кормовые растения. Культурные представители как продовольственные растения и зеленые удобрения.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Семейство Пасленовые. Общая характеристика. Дикорастущие представители как ядовитые, лекарственные и сорные растения. Культурные представители как овощные, технические и декоративные растения.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Семейство Сложноцветные, или Астровые. Общая характеристика. Дикорастущие представители как медоносы, лекарственные и сорные растения. Культурные представители как технические и декоративные растения.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Семейство Лилейные. Общая характеристика. Растения, родственные лилейным. Дикорастущие представители как лекарственные и охраняемые растения. Культурные представители как овощные и декоративные растения.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Семейство Злаки, или Мятликовые. Общая характеристика. Дикорастущие представители как самые распространенные на Земле травянистые растения. Культурные представители как зерновые, кормовые и технические растения.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растений, гербариев, микропрепаратов, моделей, таблиц, слайдов, видеофильмов и сайтов Интернета, показывающих строение и особенности жизнедеятельности растений изучаемых систематических групп.</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Лабораторные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водорослей.</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внешнего строения мхов</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внешнего строения папоротника</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внешнего строения хвои, шишек и семян голосеменных растений</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внешнего строения покрытосеменных растений.</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Практические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Определение признаков класса в строении растений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Определение до рода или вида нескольких травянистых растений одного-двух семейств.</w:t>
      </w:r>
    </w:p>
    <w:p w:rsidR="00983DDD" w:rsidRPr="00983DDD" w:rsidRDefault="00983DDD" w:rsidP="00983DDD">
      <w:pPr>
        <w:widowControl w:val="0"/>
        <w:numPr>
          <w:ilvl w:val="0"/>
          <w:numId w:val="11"/>
        </w:numPr>
        <w:spacing w:after="253" w:line="230"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Историческое развитие растительного мира на Земле (3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исторического развития растительного мира. Палеонтологические остатки растений. «Живые ископаемые» среди современных растений.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Первые растения. Жизнь в воде. Одноклеточные растения. </w:t>
      </w:r>
      <w:proofErr w:type="spellStart"/>
      <w:r w:rsidRPr="00983DDD">
        <w:rPr>
          <w:rFonts w:ascii="Times New Roman" w:eastAsia="Times New Roman" w:hAnsi="Times New Roman" w:cs="Times New Roman"/>
          <w:color w:val="000000"/>
          <w:sz w:val="23"/>
          <w:szCs w:val="23"/>
          <w:lang w:eastAsia="ru-RU" w:bidi="ru-RU"/>
        </w:rPr>
        <w:t>Колониальность</w:t>
      </w:r>
      <w:proofErr w:type="spellEnd"/>
      <w:r w:rsidRPr="00983DDD">
        <w:rPr>
          <w:rFonts w:ascii="Times New Roman" w:eastAsia="Times New Roman" w:hAnsi="Times New Roman" w:cs="Times New Roman"/>
          <w:color w:val="000000"/>
          <w:sz w:val="23"/>
          <w:szCs w:val="23"/>
          <w:lang w:eastAsia="ru-RU" w:bidi="ru-RU"/>
        </w:rPr>
        <w:t>. Происхождение многоклеточных растений. Выход растений на сушу. Появление проводящих и механических тканей. Появление у растений корней, побегов, органов спорового и семенного размножения. Происхождение цветка. Развитие наземных растений основных систематических групп.</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 коллекций ископаемых остатков растений, раздаточного материала, муляжей и моделей, таблиц, слайдов, видеофильмов и сайтов Интернета, показывающих растения - представителей систематических групп, вымерших и достигших эволюционного расцвета на Земле.</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Экскурсия</w:t>
      </w:r>
    </w:p>
    <w:p w:rsidR="00983DDD" w:rsidRPr="00983DDD" w:rsidRDefault="00983DDD" w:rsidP="00983DDD">
      <w:pPr>
        <w:widowControl w:val="0"/>
        <w:spacing w:after="275"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Развитие растительного мира на Земле (в музей).</w:t>
      </w:r>
    </w:p>
    <w:p w:rsidR="00983DDD" w:rsidRPr="00983DDD" w:rsidRDefault="00983DDD" w:rsidP="00983DDD">
      <w:pPr>
        <w:widowControl w:val="0"/>
        <w:numPr>
          <w:ilvl w:val="0"/>
          <w:numId w:val="11"/>
        </w:numPr>
        <w:spacing w:after="263" w:line="230"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Царства Бактерии (2 ч)</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Бактерии, их строение и жизнедеятельность. Роль бактерий в природе, жизни человека. Разнообразие бактерий. Почвенные бактерии гниения. Азотфиксирующие бактерии. Нитрифицирующие и </w:t>
      </w:r>
      <w:proofErr w:type="spellStart"/>
      <w:r w:rsidRPr="00983DDD">
        <w:rPr>
          <w:rFonts w:ascii="Times New Roman" w:eastAsia="Times New Roman" w:hAnsi="Times New Roman" w:cs="Times New Roman"/>
          <w:color w:val="000000"/>
          <w:sz w:val="23"/>
          <w:szCs w:val="23"/>
          <w:lang w:eastAsia="ru-RU" w:bidi="ru-RU"/>
        </w:rPr>
        <w:t>денитрофицирующие</w:t>
      </w:r>
      <w:proofErr w:type="spellEnd"/>
      <w:r w:rsidRPr="00983DDD">
        <w:rPr>
          <w:rFonts w:ascii="Times New Roman" w:eastAsia="Times New Roman" w:hAnsi="Times New Roman" w:cs="Times New Roman"/>
          <w:color w:val="000000"/>
          <w:sz w:val="23"/>
          <w:szCs w:val="23"/>
          <w:lang w:eastAsia="ru-RU" w:bidi="ru-RU"/>
        </w:rPr>
        <w:t xml:space="preserve"> бактерии. Бактерии брожения. Бактериальная микрофлора и ее значение для организма человека. Меры профилактики заболеваний, вызываемых бактериями. Значение работ Р. Коха и Л. </w:t>
      </w:r>
      <w:proofErr w:type="gramStart"/>
      <w:r w:rsidRPr="00983DDD">
        <w:rPr>
          <w:rFonts w:ascii="Times New Roman" w:eastAsia="Times New Roman" w:hAnsi="Times New Roman" w:cs="Times New Roman"/>
          <w:color w:val="000000"/>
          <w:sz w:val="23"/>
          <w:szCs w:val="23"/>
          <w:lang w:eastAsia="ru-RU" w:bidi="ru-RU"/>
        </w:rPr>
        <w:t>Пастера..</w:t>
      </w:r>
      <w:proofErr w:type="gramEnd"/>
      <w:r w:rsidRPr="00983DDD">
        <w:rPr>
          <w:rFonts w:ascii="Times New Roman" w:eastAsia="Times New Roman" w:hAnsi="Times New Roman" w:cs="Times New Roman"/>
          <w:color w:val="000000"/>
          <w:sz w:val="23"/>
          <w:szCs w:val="23"/>
          <w:lang w:eastAsia="ru-RU" w:bidi="ru-RU"/>
        </w:rPr>
        <w:t xml:space="preserve"> Болезнетворные бактерии, или </w:t>
      </w:r>
      <w:proofErr w:type="gramStart"/>
      <w:r w:rsidRPr="00983DDD">
        <w:rPr>
          <w:rFonts w:ascii="Times New Roman" w:eastAsia="Times New Roman" w:hAnsi="Times New Roman" w:cs="Times New Roman"/>
          <w:color w:val="000000"/>
          <w:sz w:val="23"/>
          <w:szCs w:val="23"/>
          <w:lang w:eastAsia="ru-RU" w:bidi="ru-RU"/>
        </w:rPr>
        <w:t>микробы..</w:t>
      </w:r>
      <w:proofErr w:type="gramEnd"/>
    </w:p>
    <w:p w:rsidR="00983DDD" w:rsidRPr="00983DDD" w:rsidRDefault="00983DDD" w:rsidP="00983DDD">
      <w:pPr>
        <w:widowControl w:val="0"/>
        <w:tabs>
          <w:tab w:val="right" w:pos="5694"/>
          <w:tab w:val="center" w:pos="6298"/>
          <w:tab w:val="right" w:pos="8050"/>
          <w:tab w:val="right" w:pos="9370"/>
        </w:tabs>
        <w:spacing w:after="0" w:line="274" w:lineRule="exact"/>
        <w:ind w:lef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b/>
          <w:bCs/>
          <w:color w:val="000000"/>
          <w:sz w:val="23"/>
          <w:szCs w:val="23"/>
          <w:lang w:eastAsia="ru-RU" w:bidi="ru-RU"/>
        </w:rPr>
        <w:tab/>
      </w:r>
      <w:r w:rsidRPr="00983DDD">
        <w:rPr>
          <w:rFonts w:ascii="Times New Roman" w:eastAsia="Times New Roman" w:hAnsi="Times New Roman" w:cs="Times New Roman"/>
          <w:color w:val="000000"/>
          <w:sz w:val="23"/>
          <w:szCs w:val="23"/>
          <w:lang w:eastAsia="ru-RU" w:bidi="ru-RU"/>
        </w:rPr>
        <w:t>микропрепаратов бактериальных</w:t>
      </w:r>
      <w:r w:rsidRPr="00983DDD">
        <w:rPr>
          <w:rFonts w:ascii="Times New Roman" w:eastAsia="Times New Roman" w:hAnsi="Times New Roman" w:cs="Times New Roman"/>
          <w:color w:val="000000"/>
          <w:sz w:val="23"/>
          <w:szCs w:val="23"/>
          <w:lang w:eastAsia="ru-RU" w:bidi="ru-RU"/>
        </w:rPr>
        <w:tab/>
        <w:t>клеток,</w:t>
      </w:r>
      <w:r w:rsidRPr="00983DDD">
        <w:rPr>
          <w:rFonts w:ascii="Times New Roman" w:eastAsia="Times New Roman" w:hAnsi="Times New Roman" w:cs="Times New Roman"/>
          <w:color w:val="000000"/>
          <w:sz w:val="23"/>
          <w:szCs w:val="23"/>
          <w:lang w:eastAsia="ru-RU" w:bidi="ru-RU"/>
        </w:rPr>
        <w:tab/>
        <w:t>влажного</w:t>
      </w:r>
      <w:r w:rsidRPr="00983DDD">
        <w:rPr>
          <w:rFonts w:ascii="Times New Roman" w:eastAsia="Times New Roman" w:hAnsi="Times New Roman" w:cs="Times New Roman"/>
          <w:color w:val="000000"/>
          <w:sz w:val="23"/>
          <w:szCs w:val="23"/>
          <w:lang w:eastAsia="ru-RU" w:bidi="ru-RU"/>
        </w:rPr>
        <w:tab/>
        <w:t>препарата</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(бактериальные клубеньки на корнях бобовых), гербариев органов растений, пораженных бактериальными заболеваниями; таблиц, слайдов, видеофильмов и сайтов Интернета, показывающих строение и жизнедеятельность бактерий, способы борьбы с болезнетворными бактериями, использования бактерий человеком.</w:t>
      </w:r>
    </w:p>
    <w:p w:rsidR="00983DDD" w:rsidRPr="00983DDD" w:rsidRDefault="00983DDD" w:rsidP="00983DDD">
      <w:pPr>
        <w:widowControl w:val="0"/>
        <w:spacing w:after="0" w:line="274" w:lineRule="exact"/>
        <w:ind w:left="20" w:right="678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Лабораторная работа </w:t>
      </w:r>
      <w:r w:rsidRPr="00983DDD">
        <w:rPr>
          <w:rFonts w:ascii="Times New Roman" w:eastAsia="Times New Roman" w:hAnsi="Times New Roman" w:cs="Times New Roman"/>
          <w:color w:val="000000"/>
          <w:sz w:val="23"/>
          <w:szCs w:val="23"/>
          <w:lang w:eastAsia="ru-RU" w:bidi="ru-RU"/>
        </w:rPr>
        <w:t>Бактерии зубного налета.</w:t>
      </w:r>
    </w:p>
    <w:p w:rsidR="00983DDD" w:rsidRPr="00983DDD" w:rsidRDefault="00983DDD" w:rsidP="00983DDD">
      <w:pPr>
        <w:widowControl w:val="0"/>
        <w:spacing w:after="0" w:line="274" w:lineRule="exact"/>
        <w:ind w:left="2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Практическая работа</w:t>
      </w:r>
    </w:p>
    <w:p w:rsidR="00983DDD" w:rsidRPr="00983DDD" w:rsidRDefault="00983DDD" w:rsidP="00983DDD">
      <w:pPr>
        <w:widowControl w:val="0"/>
        <w:spacing w:after="575" w:line="274" w:lineRule="exact"/>
        <w:ind w:lef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Получение сенной палочки и ее рассматривание под микроскопом.</w:t>
      </w:r>
    </w:p>
    <w:p w:rsidR="00983DDD" w:rsidRPr="00983DDD" w:rsidRDefault="00983DDD" w:rsidP="00983DDD">
      <w:pPr>
        <w:widowControl w:val="0"/>
        <w:numPr>
          <w:ilvl w:val="0"/>
          <w:numId w:val="11"/>
        </w:numPr>
        <w:spacing w:after="268" w:line="230"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Царство </w:t>
      </w:r>
      <w:proofErr w:type="gramStart"/>
      <w:r w:rsidRPr="00983DDD">
        <w:rPr>
          <w:rFonts w:ascii="Times New Roman" w:eastAsia="Times New Roman" w:hAnsi="Times New Roman" w:cs="Times New Roman"/>
          <w:b/>
          <w:bCs/>
          <w:color w:val="000000"/>
          <w:sz w:val="23"/>
          <w:szCs w:val="23"/>
          <w:lang w:eastAsia="ru-RU" w:bidi="ru-RU"/>
        </w:rPr>
        <w:t>Грибы .</w:t>
      </w:r>
      <w:proofErr w:type="gramEnd"/>
      <w:r w:rsidRPr="00983DDD">
        <w:rPr>
          <w:rFonts w:ascii="Times New Roman" w:eastAsia="Times New Roman" w:hAnsi="Times New Roman" w:cs="Times New Roman"/>
          <w:b/>
          <w:bCs/>
          <w:color w:val="000000"/>
          <w:sz w:val="23"/>
          <w:szCs w:val="23"/>
          <w:lang w:eastAsia="ru-RU" w:bidi="ru-RU"/>
        </w:rPr>
        <w:t xml:space="preserve"> Лишайники. (4 ч)</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Общая характеристика грибов. Грибница и плодовое тело гриба. Типы питания и способы размножение грибов. 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Шляпочные грибы. Съедобные, условно-съедобные и ядовитые грибы. Значение шляпочных грибов в природе и жизни человека. Дрожжевые грибы. Строение клетки дрожжей. Значение дрожжевых грибов для хлебопечения. Плесневые грибы. </w:t>
      </w:r>
      <w:proofErr w:type="spellStart"/>
      <w:r w:rsidRPr="00983DDD">
        <w:rPr>
          <w:rFonts w:ascii="Times New Roman" w:eastAsia="Times New Roman" w:hAnsi="Times New Roman" w:cs="Times New Roman"/>
          <w:color w:val="000000"/>
          <w:sz w:val="23"/>
          <w:szCs w:val="23"/>
          <w:lang w:eastAsia="ru-RU" w:bidi="ru-RU"/>
        </w:rPr>
        <w:t>Мукор</w:t>
      </w:r>
      <w:proofErr w:type="spellEnd"/>
      <w:r w:rsidRPr="00983DDD">
        <w:rPr>
          <w:rFonts w:ascii="Times New Roman" w:eastAsia="Times New Roman" w:hAnsi="Times New Roman" w:cs="Times New Roman"/>
          <w:color w:val="000000"/>
          <w:sz w:val="23"/>
          <w:szCs w:val="23"/>
          <w:lang w:eastAsia="ru-RU" w:bidi="ru-RU"/>
        </w:rPr>
        <w:t xml:space="preserve"> и </w:t>
      </w:r>
      <w:proofErr w:type="spellStart"/>
      <w:r w:rsidRPr="00983DDD">
        <w:rPr>
          <w:rFonts w:ascii="Times New Roman" w:eastAsia="Times New Roman" w:hAnsi="Times New Roman" w:cs="Times New Roman"/>
          <w:color w:val="000000"/>
          <w:sz w:val="23"/>
          <w:szCs w:val="23"/>
          <w:lang w:eastAsia="ru-RU" w:bidi="ru-RU"/>
        </w:rPr>
        <w:t>пеницилл</w:t>
      </w:r>
      <w:proofErr w:type="spellEnd"/>
      <w:r w:rsidRPr="00983DDD">
        <w:rPr>
          <w:rFonts w:ascii="Times New Roman" w:eastAsia="Times New Roman" w:hAnsi="Times New Roman" w:cs="Times New Roman"/>
          <w:color w:val="000000"/>
          <w:sz w:val="23"/>
          <w:szCs w:val="23"/>
          <w:lang w:eastAsia="ru-RU" w:bidi="ru-RU"/>
        </w:rPr>
        <w:t xml:space="preserve">. Значение </w:t>
      </w:r>
      <w:proofErr w:type="spellStart"/>
      <w:r w:rsidRPr="00983DDD">
        <w:rPr>
          <w:rFonts w:ascii="Times New Roman" w:eastAsia="Times New Roman" w:hAnsi="Times New Roman" w:cs="Times New Roman"/>
          <w:color w:val="000000"/>
          <w:sz w:val="23"/>
          <w:szCs w:val="23"/>
          <w:lang w:eastAsia="ru-RU" w:bidi="ru-RU"/>
        </w:rPr>
        <w:t>пеницилла</w:t>
      </w:r>
      <w:proofErr w:type="spellEnd"/>
      <w:r w:rsidRPr="00983DDD">
        <w:rPr>
          <w:rFonts w:ascii="Times New Roman" w:eastAsia="Times New Roman" w:hAnsi="Times New Roman" w:cs="Times New Roman"/>
          <w:color w:val="000000"/>
          <w:sz w:val="23"/>
          <w:szCs w:val="23"/>
          <w:lang w:eastAsia="ru-RU" w:bidi="ru-RU"/>
        </w:rPr>
        <w:t xml:space="preserve"> для медицины. Паразитические грибы. Фитофтора. Головня. Спорынья. Трутовик. Значение паразитических грибов для растениеводства и животноводства. Грибы-хищники и их использование для борьбы с вредителями культурных растений.</w:t>
      </w:r>
    </w:p>
    <w:p w:rsidR="00983DDD" w:rsidRPr="00983DDD" w:rsidRDefault="00983DDD" w:rsidP="00983DDD">
      <w:pPr>
        <w:widowControl w:val="0"/>
        <w:spacing w:after="0" w:line="274" w:lineRule="exact"/>
        <w:ind w:lef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Лишайники, их роль в природе и жизни человека.</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Лишайники - комплексные организмы. Внешнее и внутреннее строение лишайников. Питание, рост и размножение лишайников. Экологические группы лишайников. Значение лишайников в почвообразовании и питании животных. Использование лишайников в промышленности.</w:t>
      </w:r>
    </w:p>
    <w:p w:rsidR="00983DDD" w:rsidRPr="00983DDD" w:rsidRDefault="00983DDD" w:rsidP="002473CC">
      <w:pPr>
        <w:widowControl w:val="0"/>
        <w:spacing w:after="0" w:line="240" w:lineRule="auto"/>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 xml:space="preserve">: плодовых тел и муляжей шляпочных грибов, культуры плесневых грибов, микропрепаратов </w:t>
      </w:r>
      <w:proofErr w:type="spellStart"/>
      <w:r w:rsidRPr="00983DDD">
        <w:rPr>
          <w:rFonts w:ascii="Times New Roman" w:eastAsia="Times New Roman" w:hAnsi="Times New Roman" w:cs="Times New Roman"/>
          <w:color w:val="000000"/>
          <w:sz w:val="23"/>
          <w:szCs w:val="23"/>
          <w:lang w:eastAsia="ru-RU" w:bidi="ru-RU"/>
        </w:rPr>
        <w:t>мукора</w:t>
      </w:r>
      <w:proofErr w:type="spellEnd"/>
      <w:r w:rsidRPr="00983DDD">
        <w:rPr>
          <w:rFonts w:ascii="Times New Roman" w:eastAsia="Times New Roman" w:hAnsi="Times New Roman" w:cs="Times New Roman"/>
          <w:color w:val="000000"/>
          <w:sz w:val="23"/>
          <w:szCs w:val="23"/>
          <w:lang w:eastAsia="ru-RU" w:bidi="ru-RU"/>
        </w:rPr>
        <w:t xml:space="preserve">, </w:t>
      </w:r>
      <w:proofErr w:type="spellStart"/>
      <w:r w:rsidRPr="00983DDD">
        <w:rPr>
          <w:rFonts w:ascii="Times New Roman" w:eastAsia="Times New Roman" w:hAnsi="Times New Roman" w:cs="Times New Roman"/>
          <w:color w:val="000000"/>
          <w:sz w:val="23"/>
          <w:szCs w:val="23"/>
          <w:lang w:eastAsia="ru-RU" w:bidi="ru-RU"/>
        </w:rPr>
        <w:t>пеницилла</w:t>
      </w:r>
      <w:proofErr w:type="spellEnd"/>
      <w:r w:rsidRPr="00983DDD">
        <w:rPr>
          <w:rFonts w:ascii="Times New Roman" w:eastAsia="Times New Roman" w:hAnsi="Times New Roman" w:cs="Times New Roman"/>
          <w:color w:val="000000"/>
          <w:sz w:val="23"/>
          <w:szCs w:val="23"/>
          <w:lang w:eastAsia="ru-RU" w:bidi="ru-RU"/>
        </w:rPr>
        <w:t xml:space="preserve">; гербариев растений, пораженных грибковыми </w:t>
      </w:r>
      <w:r w:rsidRPr="00983DDD">
        <w:rPr>
          <w:rFonts w:ascii="Times New Roman" w:eastAsia="Times New Roman" w:hAnsi="Times New Roman" w:cs="Times New Roman"/>
          <w:color w:val="000000"/>
          <w:sz w:val="23"/>
          <w:szCs w:val="23"/>
          <w:lang w:eastAsia="ru-RU" w:bidi="ru-RU"/>
        </w:rPr>
        <w:lastRenderedPageBreak/>
        <w:t>заболеваниями; слоевищ лишайников; таблиц, слайдов, видеофильмов и сайтов Интернета, показывающих строение грибов и лишайников, способы защиты культурных растений, домашних животных и человека от паразитических грибов, съедобные, условно</w:t>
      </w:r>
      <w:r w:rsidRPr="00983DDD">
        <w:rPr>
          <w:rFonts w:ascii="Times New Roman" w:eastAsia="Times New Roman" w:hAnsi="Times New Roman" w:cs="Times New Roman"/>
          <w:color w:val="000000"/>
          <w:sz w:val="23"/>
          <w:szCs w:val="23"/>
          <w:lang w:eastAsia="ru-RU" w:bidi="ru-RU"/>
        </w:rPr>
        <w:softHyphen/>
        <w:t xml:space="preserve"> съедобные и ядовитые шляпочные грибы.</w:t>
      </w:r>
    </w:p>
    <w:p w:rsidR="00983DDD" w:rsidRPr="00983DDD" w:rsidRDefault="00983DDD" w:rsidP="002473CC">
      <w:pPr>
        <w:widowControl w:val="0"/>
        <w:spacing w:after="0" w:line="240" w:lineRule="auto"/>
        <w:ind w:left="2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Лабораторная работа</w:t>
      </w:r>
    </w:p>
    <w:p w:rsidR="00983DDD" w:rsidRPr="00983DDD" w:rsidRDefault="00983DDD" w:rsidP="002473CC">
      <w:pPr>
        <w:widowControl w:val="0"/>
        <w:spacing w:after="0" w:line="240" w:lineRule="auto"/>
        <w:ind w:lef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плесневых грибов</w:t>
      </w:r>
    </w:p>
    <w:p w:rsidR="00983DDD" w:rsidRPr="00983DDD" w:rsidRDefault="00983DDD" w:rsidP="002473CC">
      <w:pPr>
        <w:widowControl w:val="0"/>
        <w:numPr>
          <w:ilvl w:val="0"/>
          <w:numId w:val="12"/>
        </w:numPr>
        <w:tabs>
          <w:tab w:val="left" w:pos="878"/>
        </w:tabs>
        <w:spacing w:after="0" w:line="240" w:lineRule="auto"/>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Заключение (1 </w:t>
      </w:r>
      <w:r w:rsidRPr="00983DDD">
        <w:rPr>
          <w:rFonts w:ascii="Times New Roman" w:eastAsia="Times New Roman" w:hAnsi="Times New Roman" w:cs="Times New Roman"/>
          <w:color w:val="000000"/>
          <w:sz w:val="23"/>
          <w:szCs w:val="23"/>
          <w:lang w:eastAsia="ru-RU" w:bidi="ru-RU"/>
        </w:rPr>
        <w:t>ч)</w:t>
      </w:r>
    </w:p>
    <w:p w:rsidR="00983DDD" w:rsidRPr="00983DDD" w:rsidRDefault="00983DDD" w:rsidP="002473CC">
      <w:pPr>
        <w:widowControl w:val="0"/>
        <w:spacing w:after="0" w:line="240" w:lineRule="auto"/>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Защита проектных и исследовательских работ. Летние задания.</w:t>
      </w:r>
    </w:p>
    <w:p w:rsidR="00983DDD" w:rsidRPr="00983DDD" w:rsidRDefault="00983DDD" w:rsidP="002473CC">
      <w:pPr>
        <w:widowControl w:val="0"/>
        <w:spacing w:after="0" w:line="240" w:lineRule="auto"/>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Рекомендуемые проектные и исследовательские работы</w:t>
      </w:r>
    </w:p>
    <w:p w:rsidR="00983DDD" w:rsidRPr="00983DDD" w:rsidRDefault="00983DDD" w:rsidP="002473CC">
      <w:pPr>
        <w:widowControl w:val="0"/>
        <w:spacing w:after="0" w:line="240" w:lineRule="auto"/>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Строение цветков покрытосеменных растений различных семейств (диаграммы и формулы цветков). Составление электронного определителя высших растений. Видовое разнообразие представителей семейств покрытосеменных растений в нашей местности. Изучение </w:t>
      </w:r>
      <w:proofErr w:type="spellStart"/>
      <w:r w:rsidRPr="00983DDD">
        <w:rPr>
          <w:rFonts w:ascii="Times New Roman" w:eastAsia="Times New Roman" w:hAnsi="Times New Roman" w:cs="Times New Roman"/>
          <w:color w:val="000000"/>
          <w:sz w:val="23"/>
          <w:szCs w:val="23"/>
          <w:lang w:eastAsia="ru-RU" w:bidi="ru-RU"/>
        </w:rPr>
        <w:t>фитонцидных</w:t>
      </w:r>
      <w:proofErr w:type="spellEnd"/>
      <w:r w:rsidRPr="00983DDD">
        <w:rPr>
          <w:rFonts w:ascii="Times New Roman" w:eastAsia="Times New Roman" w:hAnsi="Times New Roman" w:cs="Times New Roman"/>
          <w:color w:val="000000"/>
          <w:sz w:val="23"/>
          <w:szCs w:val="23"/>
          <w:lang w:eastAsia="ru-RU" w:bidi="ru-RU"/>
        </w:rPr>
        <w:t xml:space="preserve"> свойств хвои ели и сосны.</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Папоротники в комнатном цветоводстве. Расселение мхов в естественных условиях Состав водорослевого налета на </w:t>
      </w:r>
      <w:proofErr w:type="spellStart"/>
      <w:r w:rsidRPr="00983DDD">
        <w:rPr>
          <w:rFonts w:ascii="Times New Roman" w:eastAsia="Times New Roman" w:hAnsi="Times New Roman" w:cs="Times New Roman"/>
          <w:color w:val="000000"/>
          <w:sz w:val="23"/>
          <w:szCs w:val="23"/>
          <w:lang w:eastAsia="ru-RU" w:bidi="ru-RU"/>
        </w:rPr>
        <w:t>коре</w:t>
      </w:r>
      <w:proofErr w:type="spellEnd"/>
      <w:r w:rsidRPr="00983DDD">
        <w:rPr>
          <w:rFonts w:ascii="Times New Roman" w:eastAsia="Times New Roman" w:hAnsi="Times New Roman" w:cs="Times New Roman"/>
          <w:color w:val="000000"/>
          <w:sz w:val="23"/>
          <w:szCs w:val="23"/>
          <w:lang w:eastAsia="ru-RU" w:bidi="ru-RU"/>
        </w:rPr>
        <w:t xml:space="preserve"> деревьев. Фотопериодические реакции короткодневных и длиннодневных растений. Засухоустойчивость растений и борьба с засухой. Период покоя у растений и регулирующие его факторы. Физиологические основы морозоустойчивости у растений. Выяснение зимостойкости и холодостойкости плодовых культур. Изучение </w:t>
      </w:r>
      <w:proofErr w:type="spellStart"/>
      <w:r w:rsidRPr="00983DDD">
        <w:rPr>
          <w:rFonts w:ascii="Times New Roman" w:eastAsia="Times New Roman" w:hAnsi="Times New Roman" w:cs="Times New Roman"/>
          <w:color w:val="000000"/>
          <w:sz w:val="23"/>
          <w:szCs w:val="23"/>
          <w:lang w:eastAsia="ru-RU" w:bidi="ru-RU"/>
        </w:rPr>
        <w:t>солеустойчивости</w:t>
      </w:r>
      <w:proofErr w:type="spellEnd"/>
      <w:r w:rsidRPr="00983DDD">
        <w:rPr>
          <w:rFonts w:ascii="Times New Roman" w:eastAsia="Times New Roman" w:hAnsi="Times New Roman" w:cs="Times New Roman"/>
          <w:color w:val="000000"/>
          <w:sz w:val="23"/>
          <w:szCs w:val="23"/>
          <w:lang w:eastAsia="ru-RU" w:bidi="ru-RU"/>
        </w:rPr>
        <w:t xml:space="preserve"> растений антропогенных ландшафтов. Растительные сообщества нашей местности. Экология растений-паразитов нашей флоры. Насекомоядные растения нашей флоры. Причины смены растительных сообществ нашей местности. Хлеба человечества. Полевые севообороты в растениеводстве. Законы флористики и </w:t>
      </w:r>
      <w:proofErr w:type="spellStart"/>
      <w:r w:rsidRPr="00983DDD">
        <w:rPr>
          <w:rFonts w:ascii="Times New Roman" w:eastAsia="Times New Roman" w:hAnsi="Times New Roman" w:cs="Times New Roman"/>
          <w:color w:val="000000"/>
          <w:sz w:val="23"/>
          <w:szCs w:val="23"/>
          <w:lang w:eastAsia="ru-RU" w:bidi="ru-RU"/>
        </w:rPr>
        <w:t>фитодизайна</w:t>
      </w:r>
      <w:proofErr w:type="spellEnd"/>
      <w:r w:rsidRPr="00983DDD">
        <w:rPr>
          <w:rFonts w:ascii="Times New Roman" w:eastAsia="Times New Roman" w:hAnsi="Times New Roman" w:cs="Times New Roman"/>
          <w:color w:val="000000"/>
          <w:sz w:val="23"/>
          <w:szCs w:val="23"/>
          <w:lang w:eastAsia="ru-RU" w:bidi="ru-RU"/>
        </w:rPr>
        <w:t xml:space="preserve">. Стили и направления ландшафтной архитектуры. Озеленение рекреаций школы, пришкольной территории или дачного участка. Язык цветов в культурах народов мира. Дикорастущие съедобные растения в нашем питании. Зеленая аптека: использование лекарственных растений человеком. Выяснение условий развития белой плесени, или </w:t>
      </w:r>
      <w:proofErr w:type="spellStart"/>
      <w:r w:rsidRPr="00983DDD">
        <w:rPr>
          <w:rFonts w:ascii="Times New Roman" w:eastAsia="Times New Roman" w:hAnsi="Times New Roman" w:cs="Times New Roman"/>
          <w:color w:val="000000"/>
          <w:sz w:val="23"/>
          <w:szCs w:val="23"/>
          <w:lang w:eastAsia="ru-RU" w:bidi="ru-RU"/>
        </w:rPr>
        <w:t>мукора</w:t>
      </w:r>
      <w:proofErr w:type="spellEnd"/>
      <w:r w:rsidRPr="00983DDD">
        <w:rPr>
          <w:rFonts w:ascii="Times New Roman" w:eastAsia="Times New Roman" w:hAnsi="Times New Roman" w:cs="Times New Roman"/>
          <w:color w:val="000000"/>
          <w:sz w:val="23"/>
          <w:szCs w:val="23"/>
          <w:lang w:eastAsia="ru-RU" w:bidi="ru-RU"/>
        </w:rPr>
        <w:t xml:space="preserve">. Выяснение оптимальных условий развития пекарских дрожжей. Изучение способов выпечки пшеничного хлеба в домашних условиях. Разведение шампиньона </w:t>
      </w:r>
      <w:proofErr w:type="spellStart"/>
      <w:r w:rsidRPr="00983DDD">
        <w:rPr>
          <w:rFonts w:ascii="Times New Roman" w:eastAsia="Times New Roman" w:hAnsi="Times New Roman" w:cs="Times New Roman"/>
          <w:color w:val="000000"/>
          <w:sz w:val="23"/>
          <w:szCs w:val="23"/>
          <w:lang w:eastAsia="ru-RU" w:bidi="ru-RU"/>
        </w:rPr>
        <w:t>двуспорового</w:t>
      </w:r>
      <w:proofErr w:type="spellEnd"/>
      <w:r w:rsidRPr="00983DDD">
        <w:rPr>
          <w:rFonts w:ascii="Times New Roman" w:eastAsia="Times New Roman" w:hAnsi="Times New Roman" w:cs="Times New Roman"/>
          <w:color w:val="000000"/>
          <w:sz w:val="23"/>
          <w:szCs w:val="23"/>
          <w:lang w:eastAsia="ru-RU" w:bidi="ru-RU"/>
        </w:rPr>
        <w:t xml:space="preserve"> в условиях домашней теплицы. Испытание фунгицидов при выращивании рассады овощных культур. Экологическое разнообразие лишайников нашей местности. Лишайники - биоиндикаторы чистоты атмосферного воздуха. Выращивание культур различных бактерий (сенная палочка, </w:t>
      </w:r>
      <w:proofErr w:type="spellStart"/>
      <w:r w:rsidRPr="00983DDD">
        <w:rPr>
          <w:rFonts w:ascii="Times New Roman" w:eastAsia="Times New Roman" w:hAnsi="Times New Roman" w:cs="Times New Roman"/>
          <w:color w:val="000000"/>
          <w:sz w:val="23"/>
          <w:szCs w:val="23"/>
          <w:lang w:eastAsia="ru-RU" w:bidi="ru-RU"/>
        </w:rPr>
        <w:t>маслянокислая</w:t>
      </w:r>
      <w:proofErr w:type="spellEnd"/>
      <w:r w:rsidRPr="00983DDD">
        <w:rPr>
          <w:rFonts w:ascii="Times New Roman" w:eastAsia="Times New Roman" w:hAnsi="Times New Roman" w:cs="Times New Roman"/>
          <w:color w:val="000000"/>
          <w:sz w:val="23"/>
          <w:szCs w:val="23"/>
          <w:lang w:eastAsia="ru-RU" w:bidi="ru-RU"/>
        </w:rPr>
        <w:t xml:space="preserve"> бактерия, бактерии навозного настоя). Скисание молока под действием молочнокислых бактерий. Выяснение условий сохранения пищевых продуктов от порчи бактериями. Изучение бактериальной флоры на предметах домашнего обихода.</w:t>
      </w:r>
    </w:p>
    <w:p w:rsidR="00983DDD" w:rsidRPr="00983DDD" w:rsidRDefault="00983DDD" w:rsidP="00983DDD">
      <w:pPr>
        <w:widowControl w:val="0"/>
        <w:spacing w:after="0" w:line="274" w:lineRule="exact"/>
        <w:ind w:left="324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Рекомендуемые летние задания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Сбор, сушка и составления гербария высших растений. Фенологические наблюдения за деревьями и кустарниками нашей местности. Макросъёмка растений в природе.</w:t>
      </w:r>
      <w:r w:rsidR="002473CC">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Фазы развития культурных растений. Вегетативное размножение комнатных растений. Биологические особенности огородных сорняков. Изучение влагопоглощающих свойств мха сфагнума. Изучение</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водорослевого налёта на </w:t>
      </w:r>
      <w:proofErr w:type="spellStart"/>
      <w:r w:rsidRPr="00983DDD">
        <w:rPr>
          <w:rFonts w:ascii="Times New Roman" w:eastAsia="Times New Roman" w:hAnsi="Times New Roman" w:cs="Times New Roman"/>
          <w:color w:val="000000"/>
          <w:sz w:val="23"/>
          <w:szCs w:val="23"/>
          <w:lang w:eastAsia="ru-RU" w:bidi="ru-RU"/>
        </w:rPr>
        <w:t>коре</w:t>
      </w:r>
      <w:proofErr w:type="spellEnd"/>
      <w:r w:rsidRPr="00983DDD">
        <w:rPr>
          <w:rFonts w:ascii="Times New Roman" w:eastAsia="Times New Roman" w:hAnsi="Times New Roman" w:cs="Times New Roman"/>
          <w:color w:val="000000"/>
          <w:sz w:val="23"/>
          <w:szCs w:val="23"/>
          <w:lang w:eastAsia="ru-RU" w:bidi="ru-RU"/>
        </w:rPr>
        <w:t xml:space="preserve"> деревьев. Агротехнические приемы повышения урожая культурных растений. Составление гербария лишайников нашей местности. Бактериальные клубеньки на корнях бобовых растений.</w:t>
      </w:r>
    </w:p>
    <w:p w:rsidR="00983DDD" w:rsidRPr="00983DDD" w:rsidRDefault="00983DDD" w:rsidP="00983DDD">
      <w:pPr>
        <w:widowControl w:val="0"/>
        <w:spacing w:after="0" w:line="274" w:lineRule="exact"/>
        <w:ind w:right="560"/>
        <w:jc w:val="center"/>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8 класс БИОЛОГИЯ ЖИВОТНЫХ (70 ч.)</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Введение (1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Зоология - наука о животных. 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 портретов ученых, определителей животных, географических карт (растительности, животного мира Земли), слайдов, видеофильмов и сайтов Интернета, посвященных животным и профессиям человека, связанных с животными.</w:t>
      </w:r>
    </w:p>
    <w:p w:rsidR="00983DDD" w:rsidRPr="00983DDD" w:rsidRDefault="00983DDD" w:rsidP="00983DDD">
      <w:pPr>
        <w:widowControl w:val="0"/>
        <w:numPr>
          <w:ilvl w:val="0"/>
          <w:numId w:val="13"/>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lastRenderedPageBreak/>
        <w:t>Животный организм (5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Признаки животных и их отличия от растений. Разнообразие животных: одноклеточные, колониальные и многоклеточные.</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Животная клетка. Сходства и различия в строении животной и растительной клеток. Жизнедеятельность животной клетки. Деление клетки.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Ткани животного организма. Отличия в строении тканей животных от растительных тканей. Основные типы животных тканей. Особенности строения и функции основных типов животных тканей.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Органы и системы органов животного организма. Отличие в строении органов и систем органов животных от растений. Симметрия тела.</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Взаимосвязь клеток, тканей и органов животного организма.</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 живых животных, чучел, коллекций, микропрепаратов, влажных препаратов, муляжей, моделей, таблиц, слайдов, видеофильмов и сайтов Интернета, показывающих строение клеток, тканей, органов и систем органов животных.</w:t>
      </w:r>
    </w:p>
    <w:p w:rsidR="00983DDD" w:rsidRPr="00983DDD" w:rsidRDefault="00983DDD" w:rsidP="00983DDD">
      <w:pPr>
        <w:widowControl w:val="0"/>
        <w:numPr>
          <w:ilvl w:val="0"/>
          <w:numId w:val="13"/>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Строение и жизнедеятельность животного организма (1 6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Опора тела животных. Скелетные системы. Животные с наружным скелетом. Хитиновый покров. Внутренний скелет.</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Движение животных. Способы передвижения одноклеточных, беспозвоночных и позвоночных животных. Мышечная система.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Питание и пищеварение у животных. Особенности питания животных. Способы захвата пищи. Ротовые органы. Процесс пищеварения. Кишечная полость. Пищеварительная трубка. Пищеварительный тракт. Пищеварительные железы. Ферменты.</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Дыхание животных. Значение дыхания. Газообмен через поверхность тела. Органы дыхания. Водное дыхание. Жабры. Воздушное дыхание. Трахеи. Легкие. Усложнение строения легких от земноводных до млекопитающих. Механизм двойного дыхания у птиц.</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Транспорт веществ у животных. Передвижение веществ с током цитоплазмы. Транспортные системы. Транспортируемые жидкости. Кровеносная система: незамкнутая, замкнутая. Сердце и кровеносные сосуды. Круги кровообращения. Усложнение строения органов кровообращения от рыб до млекопитающих.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Выделение у животных. Значение выделения. Сократительные вакуоли. Органы выделения. Пламенные клетки и выделительные трубочки. </w:t>
      </w:r>
      <w:proofErr w:type="spellStart"/>
      <w:r w:rsidRPr="00983DDD">
        <w:rPr>
          <w:rFonts w:ascii="Times New Roman" w:eastAsia="Times New Roman" w:hAnsi="Times New Roman" w:cs="Times New Roman"/>
          <w:color w:val="000000"/>
          <w:sz w:val="23"/>
          <w:szCs w:val="23"/>
          <w:lang w:eastAsia="ru-RU" w:bidi="ru-RU"/>
        </w:rPr>
        <w:t>Мальпигиевы</w:t>
      </w:r>
      <w:proofErr w:type="spellEnd"/>
      <w:r w:rsidRPr="00983DDD">
        <w:rPr>
          <w:rFonts w:ascii="Times New Roman" w:eastAsia="Times New Roman" w:hAnsi="Times New Roman" w:cs="Times New Roman"/>
          <w:color w:val="000000"/>
          <w:sz w:val="23"/>
          <w:szCs w:val="23"/>
          <w:lang w:eastAsia="ru-RU" w:bidi="ru-RU"/>
        </w:rPr>
        <w:t xml:space="preserve"> сосуды. Почки. Усложнение строения выделительной системы от рыб до млекопитающих. Вещества, выводимые из организма при выделении.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Покровы тела у животных. Циста. Кутикула. Хитиновый покров. Кожа позвоночных животных и ее производные.</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Раздражимость и рефлексы у животных. Таксисы. Рефлексы. Нервная система (сетчатая, стволовая, узловая, трубчатая). Головной мозг и его отделы. Усложнение строения отделов головного мозга от рыб до млекопитающих.</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Органы чувств животных. Рецепторы. Фасеточный и камерный глаз. Органа слуха (на примере млекопитающих). Органы обоняния и вкуса (на примере млекопитающих). Орган боковой линии.</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Влияние гормонов на животных. Эндокринная система. Гормоны. Действие гормонов у беспозвоночных и позвоночных животных. Связь эндокринной системы с нервной системой.</w:t>
      </w:r>
    </w:p>
    <w:p w:rsidR="00983DDD" w:rsidRPr="00983DDD" w:rsidRDefault="00983DDD" w:rsidP="00983DDD">
      <w:pPr>
        <w:widowControl w:val="0"/>
        <w:tabs>
          <w:tab w:val="left" w:pos="3267"/>
        </w:tabs>
        <w:spacing w:after="0" w:line="274"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Поведение животных:</w:t>
      </w:r>
      <w:r w:rsidRPr="00983DDD">
        <w:rPr>
          <w:rFonts w:ascii="Times New Roman" w:eastAsia="Times New Roman" w:hAnsi="Times New Roman" w:cs="Times New Roman"/>
          <w:color w:val="000000"/>
          <w:sz w:val="23"/>
          <w:szCs w:val="23"/>
          <w:lang w:eastAsia="ru-RU" w:bidi="ru-RU"/>
        </w:rPr>
        <w:tab/>
        <w:t>пищевое, оборонительное, территориальное, брачное.</w:t>
      </w:r>
    </w:p>
    <w:p w:rsidR="00983DDD" w:rsidRPr="00983DDD" w:rsidRDefault="00983DDD" w:rsidP="00983DDD">
      <w:pPr>
        <w:widowControl w:val="0"/>
        <w:tabs>
          <w:tab w:val="left" w:pos="2712"/>
        </w:tabs>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Инстинкт. Научение:</w:t>
      </w:r>
      <w:r w:rsidRPr="00983DDD">
        <w:rPr>
          <w:rFonts w:ascii="Times New Roman" w:eastAsia="Times New Roman" w:hAnsi="Times New Roman" w:cs="Times New Roman"/>
          <w:color w:val="000000"/>
          <w:sz w:val="23"/>
          <w:szCs w:val="23"/>
          <w:lang w:eastAsia="ru-RU" w:bidi="ru-RU"/>
        </w:rPr>
        <w:tab/>
        <w:t>условный рефлекс, импринтинг (запечатление), инсайт</w:t>
      </w:r>
    </w:p>
    <w:p w:rsidR="00983DDD" w:rsidRPr="00983DDD" w:rsidRDefault="00983DDD" w:rsidP="00983DDD">
      <w:pPr>
        <w:widowControl w:val="0"/>
        <w:spacing w:after="0" w:line="274" w:lineRule="exact"/>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(постижение).</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Размножение животных. Бесполое размножение. Деление клетки на двое. Почкование. Фрагментация. Половое размножение. Обоеполые и раздельнополые животные. Половые органы и клетки. Оплодотворение. Партеногенез.</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Зародышевое развитие животных. Стадии зародышевого развития позвоночных. Дробление. Зародышевые листки. Строение яйца птицы. Внутриутробное развитие млекопитающих. Влияние условий среды на зародышевое развитие.</w:t>
      </w:r>
    </w:p>
    <w:p w:rsidR="00983DDD" w:rsidRPr="00983DDD" w:rsidRDefault="00983DDD" w:rsidP="00983DDD">
      <w:pPr>
        <w:widowControl w:val="0"/>
        <w:tabs>
          <w:tab w:val="left" w:pos="5034"/>
        </w:tabs>
        <w:spacing w:after="0" w:line="274"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Развитие животных после рождения:</w:t>
      </w:r>
      <w:r w:rsidRPr="00983DDD">
        <w:rPr>
          <w:rFonts w:ascii="Times New Roman" w:eastAsia="Times New Roman" w:hAnsi="Times New Roman" w:cs="Times New Roman"/>
          <w:color w:val="000000"/>
          <w:sz w:val="23"/>
          <w:szCs w:val="23"/>
          <w:lang w:eastAsia="ru-RU" w:bidi="ru-RU"/>
        </w:rPr>
        <w:tab/>
        <w:t>прямое, непрямое. Превращение, или</w:t>
      </w:r>
    </w:p>
    <w:p w:rsidR="00983DDD" w:rsidRPr="00983DDD" w:rsidRDefault="00983DDD" w:rsidP="00983DDD">
      <w:pPr>
        <w:widowControl w:val="0"/>
        <w:spacing w:after="0" w:line="274" w:lineRule="exact"/>
        <w:ind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метаморфоз. Непрямое развитие. Циклы развития насекомых с неполным и полным превращением. Регенерация. Старение животного организма. Смерть.</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животных, чучел, коллекций, раздаточного материала, скелетов, микропрепаратов, влажных препаратов, муляжей и моделей, таблиц, слайдов, видеофильмов и сайтов Интернета, показывающих строение и жизнедеятельность животных; опытов, иллюстрирующих способы передвижения, питания, дыхания, транспорта и выделения веществ, защиту от неблагоприятных факторов среды, реакции на действие раздражителей, особенности поведения, бесполое и половое размножение животных.</w:t>
      </w:r>
    </w:p>
    <w:p w:rsidR="00983DDD" w:rsidRPr="00983DDD" w:rsidRDefault="00983DDD" w:rsidP="00983DDD">
      <w:pPr>
        <w:widowControl w:val="0"/>
        <w:spacing w:after="0" w:line="274" w:lineRule="exact"/>
        <w:ind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Лабораторная работа</w:t>
      </w:r>
    </w:p>
    <w:p w:rsidR="00983DDD" w:rsidRPr="00983DDD" w:rsidRDefault="00983DDD" w:rsidP="00983DDD">
      <w:pPr>
        <w:widowControl w:val="0"/>
        <w:spacing w:after="240" w:line="274" w:lineRule="exact"/>
        <w:ind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Строение яйца и развитие зародыша птицы (курицы).</w:t>
      </w:r>
    </w:p>
    <w:p w:rsidR="00983DDD" w:rsidRPr="00983DDD" w:rsidRDefault="00983DDD" w:rsidP="00983DDD">
      <w:pPr>
        <w:widowControl w:val="0"/>
        <w:numPr>
          <w:ilvl w:val="0"/>
          <w:numId w:val="13"/>
        </w:numPr>
        <w:tabs>
          <w:tab w:val="left" w:pos="863"/>
        </w:tabs>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Систематические группы животных (31 ч)</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Основные категории систематики животных. Вид как основная систематическая категория. Классификация животных. Система животного мира.</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Одноклеточные животные, или Простейшие. 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Тип Кишечнополостные,</w:t>
      </w:r>
      <w:r w:rsidR="002473CC">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или Стрекающие. 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Типы Плоские, Круглые, Кольчатые черви. 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w:t>
      </w:r>
      <w:proofErr w:type="gramStart"/>
      <w:r w:rsidRPr="00983DDD">
        <w:rPr>
          <w:rFonts w:ascii="Times New Roman" w:eastAsia="Times New Roman" w:hAnsi="Times New Roman" w:cs="Times New Roman"/>
          <w:color w:val="000000"/>
          <w:sz w:val="23"/>
          <w:szCs w:val="23"/>
          <w:lang w:eastAsia="ru-RU" w:bidi="ru-RU"/>
        </w:rPr>
        <w:t>. .</w:t>
      </w:r>
      <w:proofErr w:type="gramEnd"/>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Тип Членистоногие. Общая характеристика типа Членистоногие. Среды жизни. Происхождение членистоногих. Охрана членистоногих.</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 Ракообразные. Особенности строения и жизнедеятельности ракообразных, их значение в природе и жизни человека.</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983DDD" w:rsidRPr="00983DDD" w:rsidRDefault="00983DDD" w:rsidP="00983DDD">
      <w:pPr>
        <w:widowControl w:val="0"/>
        <w:spacing w:after="0" w:line="274" w:lineRule="exact"/>
        <w:ind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w:t>
      </w:r>
    </w:p>
    <w:p w:rsidR="00983DDD" w:rsidRPr="00983DDD" w:rsidRDefault="00983DDD" w:rsidP="00983DDD">
      <w:pPr>
        <w:widowControl w:val="0"/>
        <w:tabs>
          <w:tab w:val="left" w:pos="5905"/>
        </w:tabs>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983DDD">
        <w:rPr>
          <w:rFonts w:ascii="Times New Roman" w:eastAsia="Times New Roman" w:hAnsi="Times New Roman" w:cs="Times New Roman"/>
          <w:color w:val="000000"/>
          <w:sz w:val="23"/>
          <w:szCs w:val="23"/>
          <w:lang w:eastAsia="ru-RU" w:bidi="ru-RU"/>
        </w:rPr>
        <w:tab/>
        <w:t>медоносная пчела и тутовый</w:t>
      </w:r>
    </w:p>
    <w:p w:rsidR="00983DDD" w:rsidRPr="00983DDD" w:rsidRDefault="00983DDD" w:rsidP="00983DDD">
      <w:pPr>
        <w:widowControl w:val="0"/>
        <w:spacing w:after="0" w:line="274" w:lineRule="exact"/>
        <w:ind w:lef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шелкопряд.</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Тип Моллюски. Общая характеристика типа Моллюски. Многообразие моллюсков. Происхождение моллюсков и их значение в природе и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Тип Хордовые. 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w:t>
      </w:r>
      <w:proofErr w:type="gramStart"/>
      <w:r w:rsidRPr="00983DDD">
        <w:rPr>
          <w:rFonts w:ascii="Times New Roman" w:eastAsia="Times New Roman" w:hAnsi="Times New Roman" w:cs="Times New Roman"/>
          <w:color w:val="000000"/>
          <w:sz w:val="23"/>
          <w:szCs w:val="23"/>
          <w:lang w:eastAsia="ru-RU" w:bidi="ru-RU"/>
        </w:rPr>
        <w:t>развитие</w:t>
      </w:r>
      <w:proofErr w:type="gramEnd"/>
      <w:r w:rsidRPr="00983DDD">
        <w:rPr>
          <w:rFonts w:ascii="Times New Roman" w:eastAsia="Times New Roman" w:hAnsi="Times New Roman" w:cs="Times New Roman"/>
          <w:color w:val="000000"/>
          <w:sz w:val="23"/>
          <w:szCs w:val="23"/>
          <w:lang w:eastAsia="ru-RU" w:bidi="ru-RU"/>
        </w:rPr>
        <w:t xml:space="preserve"> и миграция рыб в природе. Основные систематические группы рыб. Значение рыб в природе и жизни человека. Рыбоводство и охрана рыбных запасов.</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Класс Пресмыкающиеся. Общая характеристика класса Пресмыкающиеся. Места </w:t>
      </w:r>
      <w:r w:rsidRPr="00983DDD">
        <w:rPr>
          <w:rFonts w:ascii="Times New Roman" w:eastAsia="Times New Roman" w:hAnsi="Times New Roman" w:cs="Times New Roman"/>
          <w:color w:val="000000"/>
          <w:sz w:val="23"/>
          <w:szCs w:val="23"/>
          <w:lang w:eastAsia="ru-RU" w:bidi="ru-RU"/>
        </w:rPr>
        <w:lastRenderedPageBreak/>
        <w:t>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Лабораторные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и передвижения одноклеточных животных.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внешнего строения дождевого червя, наблюдение за его передвижением и реакциями на раздражения.</w:t>
      </w:r>
    </w:p>
    <w:p w:rsidR="00983DDD" w:rsidRPr="00983DDD" w:rsidRDefault="00983DDD" w:rsidP="00983DDD">
      <w:pPr>
        <w:widowControl w:val="0"/>
        <w:spacing w:after="240" w:line="274" w:lineRule="exact"/>
        <w:ind w:left="560" w:right="124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раковин моллюсков Изучение внешнего строения насекомого Изучение типов развития насекомых Изучение строения позвоночного животного Изучение внешнего строения и передвижения рыб Изучение внешнего строения и перьевого покрова птиц Изучение внешнего строения, скелета и зубной системы млекопитающих</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Экскурсия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Многообразие животных</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Многообразие живых организмов</w:t>
      </w:r>
      <w:r w:rsidRPr="00983DDD">
        <w:rPr>
          <w:rFonts w:ascii="Times New Roman" w:eastAsia="Times New Roman" w:hAnsi="Times New Roman" w:cs="Times New Roman"/>
          <w:color w:val="000000"/>
          <w:sz w:val="23"/>
          <w:szCs w:val="23"/>
          <w:lang w:eastAsia="ru-RU" w:bidi="ru-RU"/>
        </w:rPr>
        <w:t xml:space="preserve"> (Общебиологические закономерности")</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Разнообразие и роль членистоногих в природе родного края;</w:t>
      </w:r>
    </w:p>
    <w:p w:rsidR="00983DDD" w:rsidRPr="00983DDD" w:rsidRDefault="00983DDD" w:rsidP="00983DDD">
      <w:pPr>
        <w:widowControl w:val="0"/>
        <w:spacing w:after="258" w:line="230"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 Разнообразие птиц и млекопитающих местности проживания</w:t>
      </w:r>
    </w:p>
    <w:p w:rsidR="00983DDD" w:rsidRPr="00983DDD" w:rsidRDefault="00983DDD" w:rsidP="00983DDD">
      <w:pPr>
        <w:widowControl w:val="0"/>
        <w:numPr>
          <w:ilvl w:val="0"/>
          <w:numId w:val="13"/>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Развитие животного мира на Земле (4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исторического развития животного мира. Палеонтологические остатки животных. «Живые ископаемые» среди современных животных.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Родство животных с растениями. Одноклеточные животные. </w:t>
      </w:r>
      <w:proofErr w:type="spellStart"/>
      <w:r w:rsidRPr="00983DDD">
        <w:rPr>
          <w:rFonts w:ascii="Times New Roman" w:eastAsia="Times New Roman" w:hAnsi="Times New Roman" w:cs="Times New Roman"/>
          <w:color w:val="000000"/>
          <w:sz w:val="23"/>
          <w:szCs w:val="23"/>
          <w:lang w:eastAsia="ru-RU" w:bidi="ru-RU"/>
        </w:rPr>
        <w:t>Колониальность</w:t>
      </w:r>
      <w:proofErr w:type="spellEnd"/>
      <w:r w:rsidRPr="00983DDD">
        <w:rPr>
          <w:rFonts w:ascii="Times New Roman" w:eastAsia="Times New Roman" w:hAnsi="Times New Roman" w:cs="Times New Roman"/>
          <w:color w:val="000000"/>
          <w:sz w:val="23"/>
          <w:szCs w:val="23"/>
          <w:lang w:eastAsia="ru-RU" w:bidi="ru-RU"/>
        </w:rPr>
        <w:t>. Происхождение многоклеточных животных. От низших многоклеточных к высшим многоклеточным животным. Двуслойные и трехслойные животные.</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Основные этапы эволюции позвоночных. Происхождение примитивных хордовых. Первичноводные и </w:t>
      </w:r>
      <w:proofErr w:type="spellStart"/>
      <w:r w:rsidRPr="00983DDD">
        <w:rPr>
          <w:rFonts w:ascii="Times New Roman" w:eastAsia="Times New Roman" w:hAnsi="Times New Roman" w:cs="Times New Roman"/>
          <w:color w:val="000000"/>
          <w:sz w:val="23"/>
          <w:szCs w:val="23"/>
          <w:lang w:eastAsia="ru-RU" w:bidi="ru-RU"/>
        </w:rPr>
        <w:t>полуводно-полуназемные</w:t>
      </w:r>
      <w:proofErr w:type="spellEnd"/>
      <w:r w:rsidRPr="00983DDD">
        <w:rPr>
          <w:rFonts w:ascii="Times New Roman" w:eastAsia="Times New Roman" w:hAnsi="Times New Roman" w:cs="Times New Roman"/>
          <w:color w:val="000000"/>
          <w:sz w:val="23"/>
          <w:szCs w:val="23"/>
          <w:lang w:eastAsia="ru-RU" w:bidi="ru-RU"/>
        </w:rPr>
        <w:t xml:space="preserve"> хордовые. </w:t>
      </w:r>
      <w:proofErr w:type="spellStart"/>
      <w:r w:rsidRPr="00983DDD">
        <w:rPr>
          <w:rFonts w:ascii="Times New Roman" w:eastAsia="Times New Roman" w:hAnsi="Times New Roman" w:cs="Times New Roman"/>
          <w:color w:val="000000"/>
          <w:sz w:val="23"/>
          <w:szCs w:val="23"/>
          <w:lang w:eastAsia="ru-RU" w:bidi="ru-RU"/>
        </w:rPr>
        <w:t>Первичноназемные</w:t>
      </w:r>
      <w:proofErr w:type="spellEnd"/>
      <w:r w:rsidRPr="00983DDD">
        <w:rPr>
          <w:rFonts w:ascii="Times New Roman" w:eastAsia="Times New Roman" w:hAnsi="Times New Roman" w:cs="Times New Roman"/>
          <w:color w:val="000000"/>
          <w:sz w:val="23"/>
          <w:szCs w:val="23"/>
          <w:lang w:eastAsia="ru-RU" w:bidi="ru-RU"/>
        </w:rPr>
        <w:t xml:space="preserve"> хордовые животные. Переходные формы между основными систематическими группами хордовых. Древние пресмыкающиеся - динозавры. Происхождение птиц и млекопитающих.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коллекций ископаемых остатков животных, раздаточного материала, муляжей и моделей, таблиц, слайдов,</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видеофильмов и сайтов Интернета, показывающих животных - представителей систематических групп, вымерших и достигших эволюционного расцвета на Земле.</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Практическая работа</w:t>
      </w:r>
    </w:p>
    <w:p w:rsidR="00983DDD" w:rsidRPr="00983DDD" w:rsidRDefault="00983DDD" w:rsidP="00983DDD">
      <w:pPr>
        <w:widowControl w:val="0"/>
        <w:spacing w:after="2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Выявление изменчивости организмов.</w:t>
      </w:r>
    </w:p>
    <w:p w:rsidR="00983DDD" w:rsidRPr="00983DDD" w:rsidRDefault="00983DDD" w:rsidP="00983DDD">
      <w:pPr>
        <w:widowControl w:val="0"/>
        <w:numPr>
          <w:ilvl w:val="0"/>
          <w:numId w:val="13"/>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Экосистемы (5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Экология, экологические факторы, их влияние на организмы. </w:t>
      </w:r>
      <w:proofErr w:type="spellStart"/>
      <w:r w:rsidRPr="00983DDD">
        <w:rPr>
          <w:rFonts w:ascii="Times New Roman" w:eastAsia="Times New Roman" w:hAnsi="Times New Roman" w:cs="Times New Roman"/>
          <w:color w:val="000000"/>
          <w:sz w:val="23"/>
          <w:szCs w:val="23"/>
          <w:lang w:eastAsia="ru-RU" w:bidi="ru-RU"/>
        </w:rPr>
        <w:t>Экосистемная</w:t>
      </w:r>
      <w:proofErr w:type="spellEnd"/>
      <w:r w:rsidRPr="00983DDD">
        <w:rPr>
          <w:rFonts w:ascii="Times New Roman" w:eastAsia="Times New Roman" w:hAnsi="Times New Roman" w:cs="Times New Roman"/>
          <w:color w:val="000000"/>
          <w:sz w:val="23"/>
          <w:szCs w:val="23"/>
          <w:lang w:eastAsia="ru-RU" w:bidi="ru-RU"/>
        </w:rPr>
        <w:t xml:space="preserve"> организация живой природы. Экосистема, ее основные компоненты. Структура экосистемы. Экскурсия </w:t>
      </w:r>
      <w:r w:rsidRPr="00983DDD">
        <w:rPr>
          <w:rFonts w:ascii="Times New Roman" w:eastAsia="Times New Roman" w:hAnsi="Times New Roman" w:cs="Times New Roman"/>
          <w:color w:val="000000"/>
          <w:sz w:val="23"/>
          <w:szCs w:val="23"/>
          <w:lang w:eastAsia="ru-RU" w:bidi="ru-RU"/>
        </w:rPr>
        <w:lastRenderedPageBreak/>
        <w:t>«Изучение и описание экосистемы своей местности»</w:t>
      </w:r>
    </w:p>
    <w:p w:rsidR="00983DDD" w:rsidRPr="00983DDD" w:rsidRDefault="00983DDD" w:rsidP="00983DDD">
      <w:pPr>
        <w:widowControl w:val="0"/>
        <w:spacing w:after="0" w:line="274" w:lineRule="exact"/>
        <w:ind w:left="20" w:right="20" w:firstLine="70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Естественная экосистема (биогеоценоз). </w:t>
      </w:r>
      <w:proofErr w:type="spellStart"/>
      <w:r w:rsidRPr="00983DDD">
        <w:rPr>
          <w:rFonts w:ascii="Times New Roman" w:eastAsia="Times New Roman" w:hAnsi="Times New Roman" w:cs="Times New Roman"/>
          <w:color w:val="000000"/>
          <w:sz w:val="23"/>
          <w:szCs w:val="23"/>
          <w:lang w:eastAsia="ru-RU" w:bidi="ru-RU"/>
        </w:rPr>
        <w:t>Агроэкосистема</w:t>
      </w:r>
      <w:proofErr w:type="spellEnd"/>
      <w:r w:rsidRPr="00983DDD">
        <w:rPr>
          <w:rFonts w:ascii="Times New Roman" w:eastAsia="Times New Roman" w:hAnsi="Times New Roman" w:cs="Times New Roman"/>
          <w:color w:val="000000"/>
          <w:sz w:val="23"/>
          <w:szCs w:val="23"/>
          <w:lang w:eastAsia="ru-RU" w:bidi="ru-RU"/>
        </w:rPr>
        <w:t xml:space="preserve"> (</w:t>
      </w:r>
      <w:proofErr w:type="spellStart"/>
      <w:r w:rsidRPr="00983DDD">
        <w:rPr>
          <w:rFonts w:ascii="Times New Roman" w:eastAsia="Times New Roman" w:hAnsi="Times New Roman" w:cs="Times New Roman"/>
          <w:color w:val="000000"/>
          <w:sz w:val="23"/>
          <w:szCs w:val="23"/>
          <w:lang w:eastAsia="ru-RU" w:bidi="ru-RU"/>
        </w:rPr>
        <w:t>агроценоз</w:t>
      </w:r>
      <w:proofErr w:type="spellEnd"/>
      <w:r w:rsidRPr="00983DDD">
        <w:rPr>
          <w:rFonts w:ascii="Times New Roman" w:eastAsia="Times New Roman" w:hAnsi="Times New Roman" w:cs="Times New Roman"/>
          <w:color w:val="000000"/>
          <w:sz w:val="23"/>
          <w:szCs w:val="23"/>
          <w:lang w:eastAsia="ru-RU" w:bidi="ru-RU"/>
        </w:rPr>
        <w:t>) как искусственное сообщество организмов</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Взаимодействие популяций разных видов в </w:t>
      </w:r>
      <w:proofErr w:type="gramStart"/>
      <w:r w:rsidRPr="00983DDD">
        <w:rPr>
          <w:rFonts w:ascii="Times New Roman" w:eastAsia="Times New Roman" w:hAnsi="Times New Roman" w:cs="Times New Roman"/>
          <w:color w:val="000000"/>
          <w:sz w:val="23"/>
          <w:szCs w:val="23"/>
          <w:lang w:eastAsia="ru-RU" w:bidi="ru-RU"/>
        </w:rPr>
        <w:t>экосистеме..</w:t>
      </w:r>
      <w:proofErr w:type="gramEnd"/>
      <w:r w:rsidRPr="00983DDD">
        <w:rPr>
          <w:rFonts w:ascii="Times New Roman" w:eastAsia="Times New Roman" w:hAnsi="Times New Roman" w:cs="Times New Roman"/>
          <w:color w:val="000000"/>
          <w:sz w:val="23"/>
          <w:szCs w:val="23"/>
          <w:lang w:eastAsia="ru-RU" w:bidi="ru-RU"/>
        </w:rPr>
        <w:t xml:space="preserve"> Конкуренция. Хищничество. Паразитизм. Нахлебничество. </w:t>
      </w:r>
      <w:proofErr w:type="spellStart"/>
      <w:r w:rsidRPr="00983DDD">
        <w:rPr>
          <w:rFonts w:ascii="Times New Roman" w:eastAsia="Times New Roman" w:hAnsi="Times New Roman" w:cs="Times New Roman"/>
          <w:color w:val="000000"/>
          <w:sz w:val="23"/>
          <w:szCs w:val="23"/>
          <w:lang w:eastAsia="ru-RU" w:bidi="ru-RU"/>
        </w:rPr>
        <w:t>Квартиранство</w:t>
      </w:r>
      <w:proofErr w:type="spellEnd"/>
      <w:r w:rsidRPr="00983DDD">
        <w:rPr>
          <w:rFonts w:ascii="Times New Roman" w:eastAsia="Times New Roman" w:hAnsi="Times New Roman" w:cs="Times New Roman"/>
          <w:color w:val="000000"/>
          <w:sz w:val="23"/>
          <w:szCs w:val="23"/>
          <w:lang w:eastAsia="ru-RU" w:bidi="ru-RU"/>
        </w:rPr>
        <w:t>. Кооперация. Симбиоз.</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Пищевые связи в экосистеме.  Круговорот веществ и поток энергии в биогеоценозах.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Биосфера - глобальная экосистема. В.И.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Экскурсия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Осенние (зимние, весенние) явления в жизни растений и животных.</w:t>
      </w:r>
    </w:p>
    <w:p w:rsidR="00983DDD" w:rsidRPr="00983DDD" w:rsidRDefault="00983DDD" w:rsidP="00983DDD">
      <w:pPr>
        <w:widowControl w:val="0"/>
        <w:spacing w:after="2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и описание экосистемы своей местности</w:t>
      </w:r>
    </w:p>
    <w:p w:rsidR="00983DDD" w:rsidRPr="00983DDD" w:rsidRDefault="00983DDD" w:rsidP="00983DDD">
      <w:pPr>
        <w:widowControl w:val="0"/>
        <w:numPr>
          <w:ilvl w:val="0"/>
          <w:numId w:val="13"/>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Вид (6 ч)</w:t>
      </w:r>
    </w:p>
    <w:p w:rsidR="00983DDD" w:rsidRPr="00983DDD" w:rsidRDefault="00983DDD" w:rsidP="002473CC">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983DDD">
        <w:rPr>
          <w:rFonts w:ascii="Times New Roman" w:eastAsia="Times New Roman" w:hAnsi="Times New Roman" w:cs="Times New Roman"/>
          <w:i/>
          <w:iCs/>
          <w:color w:val="000000"/>
          <w:sz w:val="23"/>
          <w:szCs w:val="23"/>
          <w:lang w:eastAsia="ru-RU" w:bidi="ru-RU"/>
        </w:rPr>
        <w:t>Усложнение растений и животных в процессе эволюции. Происхождение основных систематических групп растений и животных.</w:t>
      </w:r>
      <w:r w:rsidRPr="00983DDD">
        <w:rPr>
          <w:rFonts w:ascii="Times New Roman" w:eastAsia="Times New Roman" w:hAnsi="Times New Roman" w:cs="Times New Roman"/>
          <w:color w:val="000000"/>
          <w:sz w:val="23"/>
          <w:szCs w:val="23"/>
          <w:lang w:eastAsia="ru-RU" w:bidi="ru-RU"/>
        </w:rP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983DDD" w:rsidRPr="00983DDD" w:rsidRDefault="00983DDD" w:rsidP="002473CC">
      <w:pPr>
        <w:keepNext/>
        <w:keepLines/>
        <w:widowControl w:val="0"/>
        <w:spacing w:after="0" w:line="274" w:lineRule="exact"/>
        <w:ind w:left="20" w:firstLine="560"/>
        <w:jc w:val="both"/>
        <w:outlineLvl w:val="0"/>
        <w:rPr>
          <w:rFonts w:ascii="Times New Roman" w:eastAsia="Times New Roman" w:hAnsi="Times New Roman" w:cs="Times New Roman"/>
          <w:b/>
          <w:bCs/>
          <w:color w:val="000000"/>
          <w:sz w:val="23"/>
          <w:szCs w:val="23"/>
          <w:lang w:eastAsia="ru-RU" w:bidi="ru-RU"/>
        </w:rPr>
      </w:pPr>
      <w:bookmarkStart w:id="15" w:name="bookmark14"/>
      <w:r w:rsidRPr="00983DDD">
        <w:rPr>
          <w:rFonts w:ascii="Times New Roman" w:eastAsia="Times New Roman" w:hAnsi="Times New Roman" w:cs="Times New Roman"/>
          <w:b/>
          <w:bCs/>
          <w:color w:val="000000"/>
          <w:sz w:val="23"/>
          <w:szCs w:val="23"/>
          <w:lang w:eastAsia="ru-RU" w:bidi="ru-RU"/>
        </w:rPr>
        <w:t>Экскурсия</w:t>
      </w:r>
      <w:bookmarkEnd w:id="15"/>
    </w:p>
    <w:p w:rsidR="00983DDD" w:rsidRPr="00983DDD" w:rsidRDefault="00983DDD" w:rsidP="002473CC">
      <w:pPr>
        <w:widowControl w:val="0"/>
        <w:spacing w:after="0" w:line="274" w:lineRule="exact"/>
        <w:ind w:left="20" w:firstLine="560"/>
        <w:jc w:val="both"/>
        <w:rPr>
          <w:rFonts w:ascii="Times New Roman" w:eastAsia="Times New Roman" w:hAnsi="Times New Roman" w:cs="Times New Roman"/>
          <w:i/>
          <w:iCs/>
          <w:color w:val="000000"/>
          <w:sz w:val="23"/>
          <w:szCs w:val="23"/>
          <w:lang w:eastAsia="ru-RU" w:bidi="ru-RU"/>
        </w:rPr>
      </w:pPr>
      <w:r w:rsidRPr="00983DDD">
        <w:rPr>
          <w:rFonts w:ascii="Times New Roman" w:eastAsia="Times New Roman" w:hAnsi="Times New Roman" w:cs="Times New Roman"/>
          <w:i/>
          <w:iCs/>
          <w:color w:val="000000"/>
          <w:sz w:val="23"/>
          <w:szCs w:val="23"/>
          <w:lang w:eastAsia="ru-RU" w:bidi="ru-RU"/>
        </w:rPr>
        <w:t>Естественный отбор - движущая сила эволюции.</w:t>
      </w:r>
    </w:p>
    <w:p w:rsidR="00983DDD" w:rsidRPr="00983DDD" w:rsidRDefault="00983DDD" w:rsidP="002473CC">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Заключение (2 ч)</w:t>
      </w:r>
    </w:p>
    <w:p w:rsidR="00983DDD" w:rsidRPr="00983DDD" w:rsidRDefault="00983DDD" w:rsidP="00983DDD">
      <w:pPr>
        <w:widowControl w:val="0"/>
        <w:spacing w:after="2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Защита проектных и исследовательских работ. Летние задания.</w:t>
      </w:r>
    </w:p>
    <w:p w:rsidR="00983DDD" w:rsidRPr="00983DDD" w:rsidRDefault="00983DDD" w:rsidP="00983DDD">
      <w:pPr>
        <w:keepNext/>
        <w:keepLines/>
        <w:widowControl w:val="0"/>
        <w:spacing w:after="0" w:line="274" w:lineRule="exact"/>
        <w:ind w:left="20" w:firstLine="560"/>
        <w:jc w:val="both"/>
        <w:outlineLvl w:val="0"/>
        <w:rPr>
          <w:rFonts w:ascii="Times New Roman" w:eastAsia="Times New Roman" w:hAnsi="Times New Roman" w:cs="Times New Roman"/>
          <w:b/>
          <w:bCs/>
          <w:color w:val="000000"/>
          <w:sz w:val="23"/>
          <w:szCs w:val="23"/>
          <w:lang w:eastAsia="ru-RU" w:bidi="ru-RU"/>
        </w:rPr>
      </w:pPr>
      <w:bookmarkStart w:id="16" w:name="bookmark15"/>
      <w:r w:rsidRPr="00983DDD">
        <w:rPr>
          <w:rFonts w:ascii="Times New Roman" w:eastAsia="Times New Roman" w:hAnsi="Times New Roman" w:cs="Times New Roman"/>
          <w:b/>
          <w:bCs/>
          <w:color w:val="000000"/>
          <w:sz w:val="23"/>
          <w:szCs w:val="23"/>
          <w:lang w:eastAsia="ru-RU" w:bidi="ru-RU"/>
        </w:rPr>
        <w:t>Рекомендуемые проектные и исследовательские работы</w:t>
      </w:r>
      <w:bookmarkEnd w:id="16"/>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Биология амебы обыкновенной (инфузории-туфельки, </w:t>
      </w:r>
      <w:proofErr w:type="spellStart"/>
      <w:r w:rsidRPr="00983DDD">
        <w:rPr>
          <w:rFonts w:ascii="Times New Roman" w:eastAsia="Times New Roman" w:hAnsi="Times New Roman" w:cs="Times New Roman"/>
          <w:color w:val="000000"/>
          <w:sz w:val="23"/>
          <w:szCs w:val="23"/>
          <w:lang w:eastAsia="ru-RU" w:bidi="ru-RU"/>
        </w:rPr>
        <w:t>бурсарии</w:t>
      </w:r>
      <w:proofErr w:type="spellEnd"/>
      <w:r w:rsidRPr="00983DDD">
        <w:rPr>
          <w:rFonts w:ascii="Times New Roman" w:eastAsia="Times New Roman" w:hAnsi="Times New Roman" w:cs="Times New Roman"/>
          <w:color w:val="000000"/>
          <w:sz w:val="23"/>
          <w:szCs w:val="23"/>
          <w:lang w:eastAsia="ru-RU" w:bidi="ru-RU"/>
        </w:rPr>
        <w:t xml:space="preserve">, </w:t>
      </w:r>
      <w:proofErr w:type="spellStart"/>
      <w:r w:rsidRPr="00983DDD">
        <w:rPr>
          <w:rFonts w:ascii="Times New Roman" w:eastAsia="Times New Roman" w:hAnsi="Times New Roman" w:cs="Times New Roman"/>
          <w:color w:val="000000"/>
          <w:sz w:val="23"/>
          <w:szCs w:val="23"/>
          <w:lang w:eastAsia="ru-RU" w:bidi="ru-RU"/>
        </w:rPr>
        <w:t>дилептуса</w:t>
      </w:r>
      <w:proofErr w:type="spellEnd"/>
      <w:r w:rsidRPr="00983DDD">
        <w:rPr>
          <w:rFonts w:ascii="Times New Roman" w:eastAsia="Times New Roman" w:hAnsi="Times New Roman" w:cs="Times New Roman"/>
          <w:color w:val="000000"/>
          <w:sz w:val="23"/>
          <w:szCs w:val="23"/>
          <w:lang w:eastAsia="ru-RU" w:bidi="ru-RU"/>
        </w:rPr>
        <w:t xml:space="preserve">). Разведение культур простейших. Фауна простейших комнатного аквариума. Биология стебельчатой гидры. Биология бурой </w:t>
      </w:r>
      <w:proofErr w:type="spellStart"/>
      <w:r w:rsidRPr="00983DDD">
        <w:rPr>
          <w:rFonts w:ascii="Times New Roman" w:eastAsia="Times New Roman" w:hAnsi="Times New Roman" w:cs="Times New Roman"/>
          <w:color w:val="000000"/>
          <w:sz w:val="23"/>
          <w:szCs w:val="23"/>
          <w:lang w:eastAsia="ru-RU" w:bidi="ru-RU"/>
        </w:rPr>
        <w:t>планарии</w:t>
      </w:r>
      <w:proofErr w:type="spellEnd"/>
      <w:r w:rsidRPr="00983DDD">
        <w:rPr>
          <w:rFonts w:ascii="Times New Roman" w:eastAsia="Times New Roman" w:hAnsi="Times New Roman" w:cs="Times New Roman"/>
          <w:color w:val="000000"/>
          <w:sz w:val="23"/>
          <w:szCs w:val="23"/>
          <w:lang w:eastAsia="ru-RU" w:bidi="ru-RU"/>
        </w:rPr>
        <w:t xml:space="preserve">. Биология червей-нематод - паразитов растений. Изучение роли дождевых червей в перемешивании почвы. Выяснение фильтрующей способности червей-трубочников. Фауна мелких ракообразных - обитателей наших водоемов. Биология водяного ослика - представителя равноногих ракообразных. Выяснение способности дафний к фильтрации воды. Организация инсектария для насекомых. Биология таракана (черного, рыжего, американского). Строительство чехликов личинками разных видов ручейников. Взаимоотношение тлей и других насекомых. Биология колорадского жука. Учет короеда-типографа в спелых лесах хвойного типа. Биология бабочки-крапивницы. Расселение муравьев в лесах и защитных насаждениях. Биология медоносной пчелы. Роль пчел в образовании плодов у яблони домашней. Биология комнатной мухи. Конструирование мухоловок с борьбы с комнатной мухой. Изучение зависимости развития насекомых от температуры среды. Охраняемые виды насекомых нашей местности. Биология улитки </w:t>
      </w:r>
      <w:proofErr w:type="spellStart"/>
      <w:r w:rsidRPr="00983DDD">
        <w:rPr>
          <w:rFonts w:ascii="Times New Roman" w:eastAsia="Times New Roman" w:hAnsi="Times New Roman" w:cs="Times New Roman"/>
          <w:color w:val="000000"/>
          <w:sz w:val="23"/>
          <w:szCs w:val="23"/>
          <w:lang w:eastAsia="ru-RU" w:bidi="ru-RU"/>
        </w:rPr>
        <w:t>ампуллярии</w:t>
      </w:r>
      <w:proofErr w:type="spellEnd"/>
      <w:r w:rsidRPr="00983DDD">
        <w:rPr>
          <w:rFonts w:ascii="Times New Roman" w:eastAsia="Times New Roman" w:hAnsi="Times New Roman" w:cs="Times New Roman"/>
          <w:color w:val="000000"/>
          <w:sz w:val="23"/>
          <w:szCs w:val="23"/>
          <w:lang w:eastAsia="ru-RU" w:bidi="ru-RU"/>
        </w:rPr>
        <w:t xml:space="preserve"> гигантской. Изучение ответных реакций улитки </w:t>
      </w:r>
      <w:proofErr w:type="spellStart"/>
      <w:r w:rsidRPr="00983DDD">
        <w:rPr>
          <w:rFonts w:ascii="Times New Roman" w:eastAsia="Times New Roman" w:hAnsi="Times New Roman" w:cs="Times New Roman"/>
          <w:color w:val="000000"/>
          <w:sz w:val="23"/>
          <w:szCs w:val="23"/>
          <w:lang w:eastAsia="ru-RU" w:bidi="ru-RU"/>
        </w:rPr>
        <w:t>ахатины</w:t>
      </w:r>
      <w:proofErr w:type="spellEnd"/>
      <w:r w:rsidRPr="00983DDD">
        <w:rPr>
          <w:rFonts w:ascii="Times New Roman" w:eastAsia="Times New Roman" w:hAnsi="Times New Roman" w:cs="Times New Roman"/>
          <w:color w:val="000000"/>
          <w:sz w:val="23"/>
          <w:szCs w:val="23"/>
          <w:lang w:eastAsia="ru-RU" w:bidi="ru-RU"/>
        </w:rPr>
        <w:t xml:space="preserve"> по действие раздражителей. Биология беззубки обыкновенной. Организация аквариума для содержания рыб. Биология золотого (серебряного) карася. Подкормка рыб с целью увеличения их улова в естественных условиях. Влияние </w:t>
      </w:r>
      <w:r w:rsidRPr="00983DDD">
        <w:rPr>
          <w:rFonts w:ascii="Times New Roman" w:eastAsia="Times New Roman" w:hAnsi="Times New Roman" w:cs="Times New Roman"/>
          <w:color w:val="000000"/>
          <w:sz w:val="23"/>
          <w:szCs w:val="23"/>
          <w:lang w:eastAsia="ru-RU" w:bidi="ru-RU"/>
        </w:rPr>
        <w:lastRenderedPageBreak/>
        <w:t>аэрации воды в аквариуме на рост и развитие молоди рыб. Особенности брачного поведения аквариумных рыб. География аквариумных рыб. Биология травяной лягушки (прудовой, озерной, остромордой). Биология серой жабы. Биология живородящей ящерицы. Биология ужа обыкновенного. Организация вольера для содержания птиц. Биология серой вороны.</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Биология волнистого попугайчика. Изучение влияние длины светового дня на яйценоскость домашних кур. Влияние освещения солнечными лучами на рост и развития цыплят домашних кур. Изучение пор в скорлупе куриного яйца на разных сроках насиживания. Методы привлечения птиц в культурные ландшафты. Создание искусственных гнездовий для птиц культурных ландшафтов. Охраняемые виды птиц нашей местности. Организация вольера для содержания мелких млекопитающих. Изучение строения и работы молочных желез коровы в период лактации. Биология сирийского (</w:t>
      </w:r>
      <w:proofErr w:type="spellStart"/>
      <w:r w:rsidRPr="00983DDD">
        <w:rPr>
          <w:rFonts w:ascii="Times New Roman" w:eastAsia="Times New Roman" w:hAnsi="Times New Roman" w:cs="Times New Roman"/>
          <w:color w:val="000000"/>
          <w:sz w:val="23"/>
          <w:szCs w:val="23"/>
          <w:lang w:eastAsia="ru-RU" w:bidi="ru-RU"/>
        </w:rPr>
        <w:t>джунгарского</w:t>
      </w:r>
      <w:proofErr w:type="spellEnd"/>
      <w:r w:rsidRPr="00983DDD">
        <w:rPr>
          <w:rFonts w:ascii="Times New Roman" w:eastAsia="Times New Roman" w:hAnsi="Times New Roman" w:cs="Times New Roman"/>
          <w:color w:val="000000"/>
          <w:sz w:val="23"/>
          <w:szCs w:val="23"/>
          <w:lang w:eastAsia="ru-RU" w:bidi="ru-RU"/>
        </w:rPr>
        <w:t>) хомячка. Биология белки обыкновенной. Количественный учет млекопитающих по гнездам, логовищам и норам. Выращивание молодняка кроликов. Влияние длительности получения крольчатами материнского молока на их рост и развитие. Условно-рефлекторная деятельность собаки при дрессировке. Комплекс сигналов управления лошадью при верховой езде. Образы животных в произведениях искусства. Биологический рисунок: приёмы и способы фиксации натуры.</w:t>
      </w:r>
    </w:p>
    <w:p w:rsidR="00983DDD" w:rsidRPr="00983DDD" w:rsidRDefault="00983DDD" w:rsidP="00983DDD">
      <w:pPr>
        <w:keepNext/>
        <w:keepLines/>
        <w:widowControl w:val="0"/>
        <w:spacing w:after="0" w:line="274" w:lineRule="exact"/>
        <w:ind w:left="20" w:firstLine="560"/>
        <w:jc w:val="both"/>
        <w:outlineLvl w:val="0"/>
        <w:rPr>
          <w:rFonts w:ascii="Times New Roman" w:eastAsia="Times New Roman" w:hAnsi="Times New Roman" w:cs="Times New Roman"/>
          <w:b/>
          <w:bCs/>
          <w:color w:val="000000"/>
          <w:sz w:val="23"/>
          <w:szCs w:val="23"/>
          <w:lang w:eastAsia="ru-RU" w:bidi="ru-RU"/>
        </w:rPr>
      </w:pPr>
      <w:bookmarkStart w:id="17" w:name="bookmark16"/>
      <w:r w:rsidRPr="00983DDD">
        <w:rPr>
          <w:rFonts w:ascii="Times New Roman" w:eastAsia="Times New Roman" w:hAnsi="Times New Roman" w:cs="Times New Roman"/>
          <w:b/>
          <w:bCs/>
          <w:color w:val="000000"/>
          <w:sz w:val="23"/>
          <w:szCs w:val="23"/>
          <w:lang w:eastAsia="ru-RU" w:bidi="ru-RU"/>
        </w:rPr>
        <w:t>Рекомендуемые летние задания</w:t>
      </w:r>
      <w:bookmarkEnd w:id="17"/>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способности гидры к регенерации. Изучение способности пиявок предсказывать погоду. Наблюдение за линькой и ростом речного рака. Наблюдение за строительством пауком-крестовиком ловчей сети. Наблюдение за развитием бабочки- капустницы. Наблюдение за жизнью муравейника. Наблюдение за развитием комара обыкновенного. Создание календаря появления насекомых в нашей местности.</w:t>
      </w:r>
    </w:p>
    <w:p w:rsidR="00983DDD" w:rsidRPr="00983DDD" w:rsidRDefault="00983DDD" w:rsidP="00983DDD">
      <w:pPr>
        <w:widowControl w:val="0"/>
        <w:spacing w:after="54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Составление коллекций повреждений растений насекомыми-вредителями. Изучение способов передвижения большого прудовика. Испытание средств защиты от слизней - вредителей полевых культур. Макросъёмка насекомых в природе. Влияние окраски грунта водоема на изменение окраски тела рыбы. Привлечение серых жаб для борьбы с вредителями сада и огорода. Влияние света на линьку ужа обыкновенного. Один «рабочий день» белой трясогузки (домового воробья, деревенской или городской ласточки, стрижа, грача, серой мухоловки и др.). Определение птиц в природе по голосам (составление фонотеки). Наблюдение за жизнью гнездовой колонии грачей. Наблюдение за постройкой гнезда деревенской (городской) ласточкой. Создание календаря прилёта и отлёта птиц нашей местности. Изучение линьки млекопитающих и ее приспособительного значения. Изучение кормовых запасов зверей нашей местности. Изучение распорядка дня на скотном дворе.</w:t>
      </w:r>
    </w:p>
    <w:p w:rsidR="00983DDD" w:rsidRPr="00983DDD" w:rsidRDefault="00983DDD" w:rsidP="00983DDD">
      <w:pPr>
        <w:keepNext/>
        <w:keepLines/>
        <w:widowControl w:val="0"/>
        <w:spacing w:after="0" w:line="274" w:lineRule="exact"/>
        <w:ind w:right="540"/>
        <w:jc w:val="center"/>
        <w:outlineLvl w:val="0"/>
        <w:rPr>
          <w:rFonts w:ascii="Times New Roman" w:eastAsia="Times New Roman" w:hAnsi="Times New Roman" w:cs="Times New Roman"/>
          <w:b/>
          <w:bCs/>
          <w:color w:val="000000"/>
          <w:sz w:val="23"/>
          <w:szCs w:val="23"/>
          <w:lang w:eastAsia="ru-RU" w:bidi="ru-RU"/>
        </w:rPr>
      </w:pPr>
      <w:bookmarkStart w:id="18" w:name="bookmark17"/>
      <w:r w:rsidRPr="00983DDD">
        <w:rPr>
          <w:rFonts w:ascii="Times New Roman" w:eastAsia="Times New Roman" w:hAnsi="Times New Roman" w:cs="Times New Roman"/>
          <w:b/>
          <w:bCs/>
          <w:color w:val="000000"/>
          <w:sz w:val="23"/>
          <w:szCs w:val="23"/>
          <w:lang w:eastAsia="ru-RU" w:bidi="ru-RU"/>
        </w:rPr>
        <w:t>9 класс БИОЛОГИЯ ЧЕЛОВЕКА (68 ч.)</w:t>
      </w:r>
      <w:bookmarkEnd w:id="18"/>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Введение в науки о человеке (1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Науки о человеке. 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Методы изучения организма человека. Значение знаний о человеке для самопознания и сохранения здоровья. Профессии, связанные с изучением строения и жизнедеятельности человеческого организма.</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портретов ученых; слайдов, видеофильмов и сайтов Интернета, посвященных человеку и его здоровью, профессиям, связанных с изучением человека и сохранением здоровья.</w:t>
      </w:r>
    </w:p>
    <w:p w:rsidR="00983DDD" w:rsidRPr="00983DDD" w:rsidRDefault="00983DDD" w:rsidP="00983DDD">
      <w:pPr>
        <w:keepNext/>
        <w:keepLines/>
        <w:widowControl w:val="0"/>
        <w:numPr>
          <w:ilvl w:val="0"/>
          <w:numId w:val="14"/>
        </w:numPr>
        <w:tabs>
          <w:tab w:val="left" w:pos="869"/>
        </w:tabs>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19" w:name="bookmark18"/>
      <w:r w:rsidRPr="00983DDD">
        <w:rPr>
          <w:rFonts w:ascii="Times New Roman" w:eastAsia="Times New Roman" w:hAnsi="Times New Roman" w:cs="Times New Roman"/>
          <w:b/>
          <w:bCs/>
          <w:color w:val="000000"/>
          <w:sz w:val="23"/>
          <w:szCs w:val="23"/>
          <w:lang w:eastAsia="ru-RU" w:bidi="ru-RU"/>
        </w:rPr>
        <w:t>Место человека в системе органического мира (3 ч)</w:t>
      </w:r>
      <w:bookmarkEnd w:id="19"/>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Сходства и отличия человека и животных. Особенности человека как социального существа.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Трудовая деятельность и общение. Систематическое положение современного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Антропогенез. Стадии эволюции человека: </w:t>
      </w:r>
      <w:proofErr w:type="spellStart"/>
      <w:r w:rsidRPr="00983DDD">
        <w:rPr>
          <w:rFonts w:ascii="Times New Roman" w:eastAsia="Times New Roman" w:hAnsi="Times New Roman" w:cs="Times New Roman"/>
          <w:color w:val="000000"/>
          <w:sz w:val="23"/>
          <w:szCs w:val="23"/>
          <w:lang w:eastAsia="ru-RU" w:bidi="ru-RU"/>
        </w:rPr>
        <w:t>протоантроп</w:t>
      </w:r>
      <w:proofErr w:type="spellEnd"/>
      <w:r w:rsidRPr="00983DDD">
        <w:rPr>
          <w:rFonts w:ascii="Times New Roman" w:eastAsia="Times New Roman" w:hAnsi="Times New Roman" w:cs="Times New Roman"/>
          <w:color w:val="000000"/>
          <w:sz w:val="23"/>
          <w:szCs w:val="23"/>
          <w:lang w:eastAsia="ru-RU" w:bidi="ru-RU"/>
        </w:rPr>
        <w:t xml:space="preserve">, архантроп, палеоантроп, </w:t>
      </w:r>
      <w:r w:rsidRPr="00983DDD">
        <w:rPr>
          <w:rFonts w:ascii="Times New Roman" w:eastAsia="Times New Roman" w:hAnsi="Times New Roman" w:cs="Times New Roman"/>
          <w:color w:val="000000"/>
          <w:sz w:val="23"/>
          <w:szCs w:val="23"/>
          <w:lang w:eastAsia="ru-RU" w:bidi="ru-RU"/>
        </w:rPr>
        <w:lastRenderedPageBreak/>
        <w:t xml:space="preserve">неоантроп. Общая характеристика стадий антропогенеза. Происхождение современного человека. Расы. </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Тело человека и методы его исследования. Типы телосложения. Пропорции тела человека. Адаптивные типы современного человека.</w:t>
      </w:r>
    </w:p>
    <w:p w:rsidR="00983DDD" w:rsidRPr="002473CC" w:rsidRDefault="00983DDD" w:rsidP="002473CC">
      <w:pPr>
        <w:widowControl w:val="0"/>
        <w:spacing w:after="0" w:line="274" w:lineRule="exact"/>
        <w:ind w:left="20" w:right="20" w:firstLine="560"/>
        <w:jc w:val="both"/>
        <w:rPr>
          <w:rFonts w:ascii="Times New Roman" w:eastAsia="Times New Roman" w:hAnsi="Times New Roman" w:cs="Times New Roman"/>
          <w:color w:val="000000"/>
          <w:sz w:val="23"/>
          <w:szCs w:val="23"/>
          <w:u w:val="single"/>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 торса и органов человека (модели); атласа анатомии человека</w:t>
      </w:r>
      <w:r w:rsidRPr="002473CC">
        <w:rPr>
          <w:rFonts w:ascii="Times New Roman" w:eastAsia="Times New Roman" w:hAnsi="Times New Roman" w:cs="Times New Roman"/>
          <w:color w:val="000000"/>
          <w:sz w:val="23"/>
          <w:szCs w:val="23"/>
          <w:u w:val="single"/>
          <w:lang w:eastAsia="ru-RU" w:bidi="ru-RU"/>
        </w:rPr>
        <w:t>.</w:t>
      </w:r>
    </w:p>
    <w:p w:rsidR="00983DDD" w:rsidRPr="00983DDD" w:rsidRDefault="00983DDD" w:rsidP="002473CC">
      <w:pPr>
        <w:keepNext/>
        <w:keepLines/>
        <w:widowControl w:val="0"/>
        <w:numPr>
          <w:ilvl w:val="0"/>
          <w:numId w:val="13"/>
        </w:numPr>
        <w:tabs>
          <w:tab w:val="left" w:pos="380"/>
        </w:tabs>
        <w:spacing w:after="0" w:line="230" w:lineRule="exact"/>
        <w:jc w:val="both"/>
        <w:outlineLvl w:val="0"/>
        <w:rPr>
          <w:rFonts w:ascii="Times New Roman" w:eastAsia="Times New Roman" w:hAnsi="Times New Roman" w:cs="Times New Roman"/>
          <w:b/>
          <w:bCs/>
          <w:color w:val="000000"/>
          <w:sz w:val="23"/>
          <w:szCs w:val="23"/>
          <w:lang w:eastAsia="ru-RU" w:bidi="ru-RU"/>
        </w:rPr>
      </w:pPr>
      <w:bookmarkStart w:id="20" w:name="bookmark19"/>
      <w:r w:rsidRPr="00983DDD">
        <w:rPr>
          <w:rFonts w:ascii="Times New Roman" w:eastAsia="Times New Roman" w:hAnsi="Times New Roman" w:cs="Times New Roman"/>
          <w:b/>
          <w:bCs/>
          <w:color w:val="000000"/>
          <w:sz w:val="23"/>
          <w:szCs w:val="23"/>
          <w:lang w:eastAsia="ru-RU" w:bidi="ru-RU"/>
        </w:rPr>
        <w:t>Общие свойства организма человека (7 ч)</w:t>
      </w:r>
      <w:bookmarkEnd w:id="20"/>
    </w:p>
    <w:p w:rsidR="00983DDD" w:rsidRPr="00983DDD" w:rsidRDefault="00983DDD" w:rsidP="002473CC">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Клетка - основа строения, жизнедеятельности и развития организмов. Строение, химический состав, жизненные свойства клетки</w:t>
      </w:r>
      <w:proofErr w:type="gramStart"/>
      <w:r w:rsidRPr="00983DDD">
        <w:rPr>
          <w:rFonts w:ascii="Times New Roman" w:eastAsia="Times New Roman" w:hAnsi="Times New Roman" w:cs="Times New Roman"/>
          <w:color w:val="000000"/>
          <w:sz w:val="23"/>
          <w:szCs w:val="23"/>
          <w:lang w:eastAsia="ru-RU" w:bidi="ru-RU"/>
        </w:rPr>
        <w:t>. .</w:t>
      </w:r>
      <w:proofErr w:type="gramEnd"/>
      <w:r w:rsidRPr="00983DDD">
        <w:rPr>
          <w:rFonts w:ascii="Times New Roman" w:eastAsia="Times New Roman" w:hAnsi="Times New Roman" w:cs="Times New Roman"/>
          <w:color w:val="000000"/>
          <w:sz w:val="23"/>
          <w:szCs w:val="23"/>
          <w:lang w:eastAsia="ru-RU" w:bidi="ru-RU"/>
        </w:rPr>
        <w:t xml:space="preserve"> Биологические функции неорганических и органических веществ. Органоиды клетки и их функции.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Обмен веществ и превращение энергии в клетке. Биосинтез веществ, или пластический обмен. Распад веществ, или энергетический обмен. Взаимосвязь пластического и энергетического обмена. Регуляция обмена веществ и превращение энергии в клетки. Ферменты и гормоны.</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983DDD">
        <w:rPr>
          <w:rFonts w:ascii="Times New Roman" w:eastAsia="Times New Roman" w:hAnsi="Times New Roman" w:cs="Times New Roman"/>
          <w:i/>
          <w:iCs/>
          <w:color w:val="000000"/>
          <w:sz w:val="23"/>
          <w:szCs w:val="23"/>
          <w:lang w:eastAsia="ru-RU" w:bidi="ru-RU"/>
        </w:rPr>
        <w:t>Нарушения в строении и функционировании клеток - одна из причин заболевания организма.</w:t>
      </w:r>
      <w:r w:rsidRPr="00983DDD">
        <w:rPr>
          <w:rFonts w:ascii="Times New Roman" w:eastAsia="Times New Roman" w:hAnsi="Times New Roman" w:cs="Times New Roman"/>
          <w:color w:val="000000"/>
          <w:sz w:val="23"/>
          <w:szCs w:val="23"/>
          <w:lang w:eastAsia="ru-RU" w:bidi="ru-RU"/>
        </w:rPr>
        <w:t xml:space="preserve"> Деление клетки - основа размножения, роста и развития. Ткани, органы и системы органов организма человека, их строение и функции. Эпителиальные ткани. Мышечные ткани. Соединительные ткани. Нервная ткань. Нейрон как структурная единица нервной ткани. Синапс. Медиатор. Возбудимость. Проводимость.</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Организм человека как единое целое. История изучения человеческого организма. Уровни организации человеческого организма. Орган. Системы органов. Регулирующая система. Вегетативные системы. Регулируемая система. Организм человека как биосистема. Внутренняя среда организма (кровь, лимфа, тканевая жидкость). Гомеостаз. Саморегуляция.</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микропрепаратов клеток, тканей, митоза; модели молекулы ДНК, моделей-аппликаций, таблиц, слайдов, видеофильмов и сайтов Интернета, показывающих строение хромосом, клеток и тканей человеческого организма, деление клетки, клеточную дифференциацию, формирование органов и систем органов.</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Практические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Выявление особенностей строения клеток разных тканей</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клеток и тканей растений и животных на готовых микропрепаратах (Общебиологические закономерности")</w:t>
      </w:r>
    </w:p>
    <w:p w:rsidR="00983DDD" w:rsidRPr="00983DDD" w:rsidRDefault="00983DDD" w:rsidP="00983DDD">
      <w:pPr>
        <w:widowControl w:val="0"/>
        <w:numPr>
          <w:ilvl w:val="0"/>
          <w:numId w:val="15"/>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Нейрогуморальная регуляция функций организма (9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Регуляция функций организма, способы регуляции. Механизмы регуляции функций.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двигательных и защитных рефлексов человека, рефлекса положения (полных рефлексов); модели головного мозга человека, таблиц, слайдов, видеофильмов и сайтов Интернета, показывающих строение и функции нервной системы, спинного и головного мозга, желез эндокринной системы, а также нарушений деятельности этих органов и систем органов.</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lastRenderedPageBreak/>
        <w:t>Лабораторные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головного мозга человека (по муляжам).</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Практическая работа</w:t>
      </w:r>
    </w:p>
    <w:p w:rsidR="00983DDD" w:rsidRPr="00983DDD" w:rsidRDefault="00983DDD" w:rsidP="00983DDD">
      <w:pPr>
        <w:widowControl w:val="0"/>
        <w:spacing w:after="5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мигательного и коленного рефлексов.</w:t>
      </w:r>
    </w:p>
    <w:p w:rsidR="00983DDD" w:rsidRPr="00983DDD" w:rsidRDefault="00983DDD" w:rsidP="00983DDD">
      <w:pPr>
        <w:widowControl w:val="0"/>
        <w:numPr>
          <w:ilvl w:val="0"/>
          <w:numId w:val="15"/>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Опора и движение (5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Мышцы и их функции. Значение физических упражнений для правильного формирования скелета и мышц.</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Влияние факторов окружающей среды и образа жизни на развитие скелета. Значение тренировки для формирования опорно-двигательного аппарата. Гиподинамия. Осанка. Нарушение осанки - сколиоз. Плоскостопие. Предупреждение плоскостопия и сколиоза. Супинатор.</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Повреждение связок и костей. Растяжение. Вывих. Перелом. Профилактика травматизма. Первая помощь при травмах опорно-двигательного аппарата.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скелета человека (муляж), декальцинированной и про-каленной кости (на примере куриных костей), микропрепаратов костной, хрящевой и волокнистой тканей, таблиц, слайдов, видеофильмов и сайтов Интернета, показывающих строение и функции скелета и мышц, соединений костей, значение физических упражнений для формирования опорно-двигательного аппарата.</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Лабораторные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Выявление особенностей строения позвонков.</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Выявление нарушения осанки и наличия плоскостопия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Практические работы</w:t>
      </w:r>
    </w:p>
    <w:p w:rsidR="00983DDD" w:rsidRPr="00983DDD" w:rsidRDefault="00983DDD" w:rsidP="00983DDD">
      <w:pPr>
        <w:widowControl w:val="0"/>
        <w:spacing w:after="275"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Определение мышечной силы руки. Выявление нарушений осанки и наличия плоскостопия. Оценка подготовленности человека к занятию физической культурой.</w:t>
      </w:r>
    </w:p>
    <w:p w:rsidR="00983DDD" w:rsidRPr="00983DDD" w:rsidRDefault="00983DDD" w:rsidP="00983DDD">
      <w:pPr>
        <w:widowControl w:val="0"/>
        <w:numPr>
          <w:ilvl w:val="0"/>
          <w:numId w:val="15"/>
        </w:numPr>
        <w:tabs>
          <w:tab w:val="left" w:pos="879"/>
        </w:tabs>
        <w:spacing w:after="203" w:line="230"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Кровь и кровообращение (9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Дефекты иммунной системы: аллергия, иммунодефициты. ВИЧ-инфекция и синдром приобретенного иммунодефицита (СПИД).</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Кровеносная и лимфатическая системы: строение, функции. Строение сосудов. Движение крови по сосудам.</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Строение и работа сердца. Сердечный цикл. Пульс. Давление крови. Движение лимфы по сосудам. Гигиена сердечно-сосудистой системы. Болезни сердца и сосудов: атеросклероз, инфаркт миокарда, инсульт, гипертония. Профилактика болезней сердца и сосудов. Влияние алкоголя и никотина на сердечно-сосудистую систему. Значение тренировки сердца. Профилактика сердечно-сосудистых заболеваний.</w:t>
      </w:r>
    </w:p>
    <w:p w:rsidR="00983DDD" w:rsidRPr="00983DDD" w:rsidRDefault="00983DDD" w:rsidP="00983DDD">
      <w:pPr>
        <w:widowControl w:val="0"/>
        <w:spacing w:after="2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Виды кровотечений, приемы оказания первой помощи при кровотечениях.</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 xml:space="preserve">крови человека (на готовом микропрепарате), моделей-аппликаций, таблиц, слайдов, видеофильмов и сайтов Интернета, показывающих состав внутренней среды организма, строение форменных элементов крови, группы крови, виды иммунитета, значение предупредительных прививок для профилактики инфекционных заболеваний, </w:t>
      </w:r>
      <w:proofErr w:type="spellStart"/>
      <w:r w:rsidRPr="00983DDD">
        <w:rPr>
          <w:rFonts w:ascii="Times New Roman" w:eastAsia="Times New Roman" w:hAnsi="Times New Roman" w:cs="Times New Roman"/>
          <w:color w:val="000000"/>
          <w:sz w:val="23"/>
          <w:szCs w:val="23"/>
          <w:lang w:eastAsia="ru-RU" w:bidi="ru-RU"/>
        </w:rPr>
        <w:t>ердца</w:t>
      </w:r>
      <w:proofErr w:type="spellEnd"/>
      <w:r w:rsidRPr="00983DDD">
        <w:rPr>
          <w:rFonts w:ascii="Times New Roman" w:eastAsia="Times New Roman" w:hAnsi="Times New Roman" w:cs="Times New Roman"/>
          <w:color w:val="000000"/>
          <w:sz w:val="23"/>
          <w:szCs w:val="23"/>
          <w:lang w:eastAsia="ru-RU" w:bidi="ru-RU"/>
        </w:rPr>
        <w:t xml:space="preserve"> (муляж), таблиц, слайдов, видеофильмов и сайтов Интернета, показывающих строение и работу сердца, движение крови по сосудам, подсчет пульса и измерение артериального давления; виды кровотечений и меры первой доврачебной помощи при кровотечениях.</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lastRenderedPageBreak/>
        <w:t>Лабораторная работа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Микроскопическое строение крови человека и лягушки (на готовых микропрепаратах)».</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Практические работы</w:t>
      </w:r>
    </w:p>
    <w:p w:rsidR="00983DDD" w:rsidRPr="00983DDD" w:rsidRDefault="00983DDD" w:rsidP="00983DDD">
      <w:pPr>
        <w:widowControl w:val="0"/>
        <w:spacing w:after="0" w:line="274" w:lineRule="exact"/>
        <w:ind w:left="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Подсчет пульса в разных условиях. Измерение артериального давления;</w:t>
      </w:r>
    </w:p>
    <w:p w:rsidR="00983DDD" w:rsidRPr="00983DDD" w:rsidRDefault="00983DDD" w:rsidP="00983DDD">
      <w:pPr>
        <w:widowControl w:val="0"/>
        <w:numPr>
          <w:ilvl w:val="0"/>
          <w:numId w:val="12"/>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Дыхание (3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Дыхательная система: строение и функции Значение дыхания. Органы внешнего дыхания. Строение лёгких.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Этапы дыхания. Дыхательные движения. Механизм вдоха и выдоха. Лёгочные объёмы. Жизненная ёмкость лёгких. Газообмен в лёгких и тканях. Регуляция дыхания.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Гигиена дыхания. Тренировка дыхательных мышц. Развитие дыхательной системы в подростковом возрасте и влияние гиподинамии на этот процесс.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Вред табакокурения. Первая помощь при остановке дыхания, спасении утопающего, отравлении угарным газом.</w:t>
      </w:r>
    </w:p>
    <w:p w:rsidR="00983DDD" w:rsidRPr="00983DDD" w:rsidRDefault="00983DDD" w:rsidP="00983DDD">
      <w:pPr>
        <w:widowControl w:val="0"/>
        <w:tabs>
          <w:tab w:val="left" w:pos="2481"/>
        </w:tabs>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b/>
          <w:bCs/>
          <w:color w:val="000000"/>
          <w:sz w:val="23"/>
          <w:szCs w:val="23"/>
          <w:lang w:eastAsia="ru-RU" w:bidi="ru-RU"/>
        </w:rPr>
        <w:tab/>
      </w:r>
      <w:r w:rsidRPr="00983DDD">
        <w:rPr>
          <w:rFonts w:ascii="Times New Roman" w:eastAsia="Times New Roman" w:hAnsi="Times New Roman" w:cs="Times New Roman"/>
          <w:color w:val="000000"/>
          <w:sz w:val="23"/>
          <w:szCs w:val="23"/>
          <w:lang w:eastAsia="ru-RU" w:bidi="ru-RU"/>
        </w:rPr>
        <w:t>лёгких с бронхами и трахеей (муляж), таблиц, слайдов,</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видеофильмов и сайтов Интернета, показывающих строение органов дыхания; механизмов вдоха и выдоха (модели </w:t>
      </w:r>
      <w:proofErr w:type="spellStart"/>
      <w:r w:rsidRPr="00983DDD">
        <w:rPr>
          <w:rFonts w:ascii="Times New Roman" w:eastAsia="Times New Roman" w:hAnsi="Times New Roman" w:cs="Times New Roman"/>
          <w:color w:val="000000"/>
          <w:sz w:val="23"/>
          <w:szCs w:val="23"/>
          <w:lang w:eastAsia="ru-RU" w:bidi="ru-RU"/>
        </w:rPr>
        <w:t>Дондерса</w:t>
      </w:r>
      <w:proofErr w:type="spellEnd"/>
      <w:r w:rsidRPr="00983DDD">
        <w:rPr>
          <w:rFonts w:ascii="Times New Roman" w:eastAsia="Times New Roman" w:hAnsi="Times New Roman" w:cs="Times New Roman"/>
          <w:color w:val="000000"/>
          <w:sz w:val="23"/>
          <w:szCs w:val="23"/>
          <w:lang w:eastAsia="ru-RU" w:bidi="ru-RU"/>
        </w:rPr>
        <w:t>); функциональных проб с задержкой дыхания, методов определения жизненной емкости легких.</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Практические работы</w:t>
      </w:r>
    </w:p>
    <w:p w:rsidR="00983DDD" w:rsidRPr="00983DDD" w:rsidRDefault="00983DDD" w:rsidP="00983DDD">
      <w:pPr>
        <w:widowControl w:val="0"/>
        <w:spacing w:after="2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Измерение жизненной емкости легких. Дыхательные движения.</w:t>
      </w:r>
    </w:p>
    <w:p w:rsidR="00983DDD" w:rsidRPr="00983DDD" w:rsidRDefault="00983DDD" w:rsidP="00983DDD">
      <w:pPr>
        <w:widowControl w:val="0"/>
        <w:numPr>
          <w:ilvl w:val="0"/>
          <w:numId w:val="12"/>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Пищеварение (4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Питание. Пищеварение. Пищеварительная система: строение и функции. Ферменты, роль ферментов в пищеварении. </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Обработка пищи в ротовой полости. Зубы и уход за ними. Слюна и слюнные железы. Глотание. Регуляция пищеварения в ротовой полости. Глотание.</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И.П. в изучение пищеварения.</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Гигиена питания, предотвращение желудочно-кишечных заболеваний.</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торса человека (муляж), желудка (муляж), тонкого кишечника (муляж), печени (муляж), микропрепаратов железистого эпителия, таблиц, слайдов, видеофильмов и сайтов Интернета, показывающих строение и работу органов пищеварения; опытов, демонстрирующих действие слюны и желудочного сока на питательные вещества, содержащиеся в пищевых продуктах.</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Практическая работа</w:t>
      </w:r>
    </w:p>
    <w:p w:rsidR="00983DDD" w:rsidRPr="00983DDD" w:rsidRDefault="00983DDD" w:rsidP="00983DDD">
      <w:pPr>
        <w:widowControl w:val="0"/>
        <w:spacing w:after="24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Исследование действие ферментов слюны на крахмал.</w:t>
      </w:r>
    </w:p>
    <w:p w:rsidR="00983DDD" w:rsidRPr="00983DDD" w:rsidRDefault="00983DDD" w:rsidP="00983DDD">
      <w:pPr>
        <w:widowControl w:val="0"/>
        <w:numPr>
          <w:ilvl w:val="0"/>
          <w:numId w:val="12"/>
        </w:numPr>
        <w:spacing w:after="0" w:line="274" w:lineRule="exact"/>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 Обмен веществ и превращение энергии (6 ч)</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Обмен веществ и превращение энергии. Две стороны обмена веществ и энергии. Обмен органических и неорганических веществ. Энергетический обмен и питание. Пищевые рационы.</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Обмен белков, углеводов и жиров в организме. Обмен воды и минеральных солей в организме. Регуляция обмена веществ в организме.</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Витамины. Содержание витаминов в пище. Суточная потребность организма в витаминах Проявление гиповитаминозов и авитаминозов, и меры их предупреждения.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Нормы питания. Регуляция обмена веществ. Рациональное питание. Усвояемость пищи и её значение для обмена веществ и превращения энергии в организме. Анорексия и вегетарианство.</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Поддержание температуры тела. Терморегуляция при разных условиях среды. Теплообразование и теплоотдача. Температура тела и способы её поддержания.</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Закаливание - фактор укрепления здоровья. Перегревание. Первая доврачебная помощь при </w:t>
      </w:r>
      <w:r w:rsidRPr="00983DDD">
        <w:rPr>
          <w:rFonts w:ascii="Times New Roman" w:eastAsia="Times New Roman" w:hAnsi="Times New Roman" w:cs="Times New Roman"/>
          <w:color w:val="000000"/>
          <w:sz w:val="23"/>
          <w:szCs w:val="23"/>
          <w:lang w:eastAsia="ru-RU" w:bidi="ru-RU"/>
        </w:rPr>
        <w:lastRenderedPageBreak/>
        <w:t>тепловом и солнечном ударах.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аптечных упаковок комплексов витаминов и минеральных веществ; схем, таблиц, слайдов, видеофильмов и сайтов Интернета, показывающих сущность обмена веществ в организме человека, механизмы химической, физической,</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поведенческой терморегуляции; мер первой доврачебной помощи при тепловом и солнечном ударах, ожогах и обморожениях.</w:t>
      </w:r>
    </w:p>
    <w:p w:rsidR="00983DDD" w:rsidRPr="00983DDD" w:rsidRDefault="00983DDD" w:rsidP="00983DDD">
      <w:pPr>
        <w:keepNext/>
        <w:keepLines/>
        <w:widowControl w:val="0"/>
        <w:numPr>
          <w:ilvl w:val="0"/>
          <w:numId w:val="12"/>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21" w:name="bookmark20"/>
      <w:r w:rsidRPr="00983DDD">
        <w:rPr>
          <w:rFonts w:ascii="Times New Roman" w:eastAsia="Times New Roman" w:hAnsi="Times New Roman" w:cs="Times New Roman"/>
          <w:b/>
          <w:bCs/>
          <w:color w:val="000000"/>
          <w:sz w:val="23"/>
          <w:szCs w:val="23"/>
          <w:lang w:eastAsia="ru-RU" w:bidi="ru-RU"/>
        </w:rPr>
        <w:t xml:space="preserve"> Выделение (2 ч)</w:t>
      </w:r>
      <w:bookmarkEnd w:id="21"/>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Мочевыделительная система: строение и функции. Значение выделения. Водный баланс организма. Органы мочевыделительной системы. Почки, их строение и функции. Нефрон.</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Процесс образования и выделения мочи, его регуляция. Заболевания органов мочевыделительной системы и меры их предупреждения.</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Демонстрации</w:t>
      </w:r>
      <w:r w:rsidRPr="00983DDD">
        <w:rPr>
          <w:rFonts w:ascii="Times New Roman" w:eastAsia="Times New Roman" w:hAnsi="Times New Roman" w:cs="Times New Roman"/>
          <w:color w:val="000000"/>
          <w:sz w:val="23"/>
          <w:szCs w:val="23"/>
          <w:lang w:eastAsia="ru-RU" w:bidi="ru-RU"/>
        </w:rPr>
        <w:t>: почек с мочеточниками и мочевым пузырем (муляж), таблиц, слайдов, видеофильмов и сайтов Интернета, показывающих строение нефрона; механизм процесса образования мочи, регуляции мочевыделения.</w:t>
      </w:r>
    </w:p>
    <w:p w:rsidR="00983DDD" w:rsidRPr="00983DDD" w:rsidRDefault="00983DDD" w:rsidP="00983DDD">
      <w:pPr>
        <w:keepNext/>
        <w:keepLines/>
        <w:widowControl w:val="0"/>
        <w:numPr>
          <w:ilvl w:val="0"/>
          <w:numId w:val="12"/>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22" w:name="bookmark21"/>
      <w:r w:rsidRPr="00983DDD">
        <w:rPr>
          <w:rFonts w:ascii="Times New Roman" w:eastAsia="Times New Roman" w:hAnsi="Times New Roman" w:cs="Times New Roman"/>
          <w:b/>
          <w:bCs/>
          <w:color w:val="000000"/>
          <w:sz w:val="23"/>
          <w:szCs w:val="23"/>
          <w:lang w:eastAsia="ru-RU" w:bidi="ru-RU"/>
        </w:rPr>
        <w:t xml:space="preserve"> Органы чувств и сенсорные системы (5 ч)</w:t>
      </w:r>
      <w:bookmarkEnd w:id="22"/>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Органы чувств и их значение в жизни человека. Сенсорные системы, их строение и функции. Анализаторы и виды ощущений. Рецепторы и их виды. Сенсорная физиология. Адаптация и порог различения.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Глаз и зрение. Оптическая система глаза. Сетчатка. Зрительные рецепторы: палочки и колбочки.</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Нарушения зрения и их предупреждение. Гигиена зрения. Глазные болезни: близорукость, дальнозоркость, дальтонизм, катаракта, конъюнктивит. Профилактика нарушений зрения.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Ухо и слух. Строение и функции органа слуха. Гигиена слуха. Звуковое восприятие. Строение и функции вестибулярного аппарата.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глаза (влажный препарат, модель), уха (модель), головного мозга (модель), зрительных иллюзий и дефектов, функциональной выносливости вестибулярного аппарата, приемов определения запахов неизвестных веществ; таблиц, слайдов, видеофильмов и сайтов Интернета, показывающих строение и работу органов чувств и сенсорных систем.</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Лабораторные работы</w:t>
      </w:r>
    </w:p>
    <w:p w:rsidR="00983DDD" w:rsidRPr="00983DDD" w:rsidRDefault="00983DDD" w:rsidP="00983DDD">
      <w:pPr>
        <w:widowControl w:val="0"/>
        <w:spacing w:after="0" w:line="274"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Изучение строения и работы органа зрения</w:t>
      </w:r>
    </w:p>
    <w:p w:rsidR="00983DDD" w:rsidRPr="00983DDD" w:rsidRDefault="00983DDD" w:rsidP="00983DDD">
      <w:pPr>
        <w:keepNext/>
        <w:keepLines/>
        <w:widowControl w:val="0"/>
        <w:numPr>
          <w:ilvl w:val="0"/>
          <w:numId w:val="12"/>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23" w:name="bookmark22"/>
      <w:r w:rsidRPr="00983DDD">
        <w:rPr>
          <w:rFonts w:ascii="Times New Roman" w:eastAsia="Times New Roman" w:hAnsi="Times New Roman" w:cs="Times New Roman"/>
          <w:b/>
          <w:bCs/>
          <w:color w:val="000000"/>
          <w:sz w:val="23"/>
          <w:szCs w:val="23"/>
          <w:lang w:eastAsia="ru-RU" w:bidi="ru-RU"/>
        </w:rPr>
        <w:t xml:space="preserve"> Высшая нервная деятельность (6 ч)</w:t>
      </w:r>
      <w:bookmarkEnd w:id="23"/>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Высшая нервная деятельность человека, работы И.М. Сеченова, И.П. Павлова, А.А. Ухтомского и П.К. Анохина. Рефлекторная теория поведения. Функциональная система поведения (П. К. Анохин).</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Наследственные и ненаследственные программы поведения. Безусловные и условные рефлексы, их значение. Познавательная деятельность мозга. Динамический стереотип. Рассудочная деятельность. Озарение. Сигнальные системы. Учение И. П. Павлова о двух сигнальных системах человека. Речь и ее виды. Функции речи</w:t>
      </w:r>
      <w:proofErr w:type="gramStart"/>
      <w:r w:rsidRPr="00983DDD">
        <w:rPr>
          <w:rFonts w:ascii="Times New Roman" w:eastAsia="Times New Roman" w:hAnsi="Times New Roman" w:cs="Times New Roman"/>
          <w:color w:val="000000"/>
          <w:sz w:val="23"/>
          <w:szCs w:val="23"/>
          <w:lang w:eastAsia="ru-RU" w:bidi="ru-RU"/>
        </w:rPr>
        <w:t>. .</w:t>
      </w:r>
      <w:proofErr w:type="gramEnd"/>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Эмоции, память, мышление, речь.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Мышление и мыслительные операции. Потребности и мотивы поведения. Эмоции. Память и ее виды. Значение памяти. Сон и бодрствование. Значение сна. Предупреждение нарушений сна. Гигиена сна.</w:t>
      </w:r>
    </w:p>
    <w:p w:rsidR="00983DDD" w:rsidRPr="00983DDD" w:rsidRDefault="00983DDD" w:rsidP="00983DDD">
      <w:pPr>
        <w:widowControl w:val="0"/>
        <w:tabs>
          <w:tab w:val="left" w:pos="5050"/>
        </w:tabs>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w:t>
      </w:r>
      <w:r w:rsidRPr="00983DDD">
        <w:rPr>
          <w:rFonts w:ascii="Times New Roman" w:eastAsia="Times New Roman" w:hAnsi="Times New Roman" w:cs="Times New Roman"/>
          <w:color w:val="000000"/>
          <w:sz w:val="23"/>
          <w:szCs w:val="23"/>
          <w:lang w:eastAsia="ru-RU" w:bidi="ru-RU"/>
        </w:rPr>
        <w:tab/>
        <w:t>способности, темперамент, характер,</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одаренность. Психология и поведение человека. Цели и мотивы деятельности. Значение </w:t>
      </w:r>
      <w:r w:rsidRPr="00983DDD">
        <w:rPr>
          <w:rFonts w:ascii="Times New Roman" w:eastAsia="Times New Roman" w:hAnsi="Times New Roman" w:cs="Times New Roman"/>
          <w:color w:val="000000"/>
          <w:sz w:val="23"/>
          <w:szCs w:val="23"/>
          <w:lang w:eastAsia="ru-RU" w:bidi="ru-RU"/>
        </w:rPr>
        <w:lastRenderedPageBreak/>
        <w:t>интеллектуальных, творческих и эстетических потребностей. Роль обучения и воспитания в развитии психики и поведения человека.</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выработки условного рефлекса на основе речевого подкрепления; тестов на проверку внимания, памяти и консерватизма мышления; двойственных изображений, иллюзий установки, перспективы; головного мозга (муляжа), таблиц, слайдов, видеофильмов и сайтов Интернета, показывающих программы поведения, особенности психики человека.</w:t>
      </w:r>
    </w:p>
    <w:p w:rsidR="00983DDD" w:rsidRPr="00983DDD" w:rsidRDefault="00983DDD" w:rsidP="00983DDD">
      <w:pPr>
        <w:keepNext/>
        <w:keepLines/>
        <w:widowControl w:val="0"/>
        <w:numPr>
          <w:ilvl w:val="0"/>
          <w:numId w:val="12"/>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24" w:name="bookmark23"/>
      <w:r w:rsidRPr="00983DDD">
        <w:rPr>
          <w:rFonts w:ascii="Times New Roman" w:eastAsia="Times New Roman" w:hAnsi="Times New Roman" w:cs="Times New Roman"/>
          <w:b/>
          <w:bCs/>
          <w:color w:val="000000"/>
          <w:sz w:val="23"/>
          <w:szCs w:val="23"/>
          <w:lang w:eastAsia="ru-RU" w:bidi="ru-RU"/>
        </w:rPr>
        <w:t xml:space="preserve"> Размножение и развитие (3 ч)</w:t>
      </w:r>
      <w:bookmarkEnd w:id="24"/>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Половая система: строение и функции. Строение мужской и женской половых систем. Строение сперматозоида и яйцеклетки. Овуляция.</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Биологические основы наследственности. Гены и хромосомы. Половые хромосомы. Пол человека и его различение.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w:t>
      </w:r>
      <w:proofErr w:type="gramStart"/>
      <w:r w:rsidRPr="00983DDD">
        <w:rPr>
          <w:rFonts w:ascii="Times New Roman" w:eastAsia="Times New Roman" w:hAnsi="Times New Roman" w:cs="Times New Roman"/>
          <w:color w:val="000000"/>
          <w:sz w:val="23"/>
          <w:szCs w:val="23"/>
          <w:lang w:eastAsia="ru-RU" w:bidi="ru-RU"/>
        </w:rPr>
        <w:t xml:space="preserve">половым </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путем</w:t>
      </w:r>
      <w:proofErr w:type="gramEnd"/>
      <w:r w:rsidRPr="00983DDD">
        <w:rPr>
          <w:rFonts w:ascii="Times New Roman" w:eastAsia="Times New Roman" w:hAnsi="Times New Roman" w:cs="Times New Roman"/>
          <w:color w:val="000000"/>
          <w:sz w:val="23"/>
          <w:szCs w:val="23"/>
          <w:lang w:eastAsia="ru-RU" w:bidi="ru-RU"/>
        </w:rPr>
        <w:t xml:space="preserve"> и их профилактика. ВИЧ, профилактика СПИДа.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Оплодотворение и внутриутробное развитие. Роды. Рост и развитие ребенка. Половое созревание. Экстракорпоральное оплодотворение (ЭКО). Биологическое старение. Долголетие.</w:t>
      </w:r>
    </w:p>
    <w:p w:rsidR="00983DDD" w:rsidRPr="00983DDD" w:rsidRDefault="00983DDD" w:rsidP="00983DDD">
      <w:pPr>
        <w:widowControl w:val="0"/>
        <w:spacing w:after="24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половых клеток млекопитающих (на готовых микропрепаратах), таблиц, слайдов, видеофильмов и сайтов Интернета, показывающих строение мужской и женской половых систем человека, зародыша, плода; идеограмм хромосомных комплексов женщины и мужчины.</w:t>
      </w:r>
    </w:p>
    <w:p w:rsidR="00983DDD" w:rsidRPr="00983DDD" w:rsidRDefault="00983DDD" w:rsidP="00983DDD">
      <w:pPr>
        <w:keepNext/>
        <w:keepLines/>
        <w:widowControl w:val="0"/>
        <w:numPr>
          <w:ilvl w:val="0"/>
          <w:numId w:val="12"/>
        </w:numPr>
        <w:spacing w:after="0" w:line="274" w:lineRule="exact"/>
        <w:jc w:val="both"/>
        <w:outlineLvl w:val="0"/>
        <w:rPr>
          <w:rFonts w:ascii="Times New Roman" w:eastAsia="Times New Roman" w:hAnsi="Times New Roman" w:cs="Times New Roman"/>
          <w:b/>
          <w:bCs/>
          <w:color w:val="000000"/>
          <w:sz w:val="23"/>
          <w:szCs w:val="23"/>
          <w:lang w:eastAsia="ru-RU" w:bidi="ru-RU"/>
        </w:rPr>
      </w:pPr>
      <w:bookmarkStart w:id="25" w:name="bookmark24"/>
      <w:r w:rsidRPr="00983DDD">
        <w:rPr>
          <w:rFonts w:ascii="Times New Roman" w:eastAsia="Times New Roman" w:hAnsi="Times New Roman" w:cs="Times New Roman"/>
          <w:b/>
          <w:bCs/>
          <w:color w:val="000000"/>
          <w:sz w:val="23"/>
          <w:szCs w:val="23"/>
          <w:lang w:eastAsia="ru-RU" w:bidi="ru-RU"/>
        </w:rPr>
        <w:t xml:space="preserve"> Здоровье человека и его охрана (3 ч)</w:t>
      </w:r>
      <w:bookmarkEnd w:id="25"/>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Среда обитания человека. Экологические факторы и их действие на организм человека. Антропогенные факторы и их разнообразие. Социальные факторы среды обитания человека. Микроклимат и его значение для человека.</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83DDD" w:rsidRPr="00983DDD" w:rsidRDefault="00983DDD" w:rsidP="00983DDD">
      <w:pPr>
        <w:widowControl w:val="0"/>
        <w:spacing w:after="0"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983DDD" w:rsidRPr="00983DDD" w:rsidRDefault="00983DDD" w:rsidP="00983DDD">
      <w:pPr>
        <w:widowControl w:val="0"/>
        <w:spacing w:after="275" w:line="274" w:lineRule="exact"/>
        <w:ind w:left="20" w:righ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 xml:space="preserve">Демонстрации: </w:t>
      </w:r>
      <w:r w:rsidRPr="00983DDD">
        <w:rPr>
          <w:rFonts w:ascii="Times New Roman" w:eastAsia="Times New Roman" w:hAnsi="Times New Roman" w:cs="Times New Roman"/>
          <w:color w:val="000000"/>
          <w:sz w:val="23"/>
          <w:szCs w:val="23"/>
          <w:lang w:eastAsia="ru-RU" w:bidi="ru-RU"/>
        </w:rPr>
        <w:t xml:space="preserve">приборов, измеряющих уровень шума, дозиметров, таблиц, слайдов, видеофильмов и сайтов Интернета, показывающих действие экологических факторов на здоровье человека; примеры антропогенных воздействий на природу; состояний природной окружающей среды, техносферы и </w:t>
      </w:r>
      <w:proofErr w:type="spellStart"/>
      <w:r w:rsidRPr="00983DDD">
        <w:rPr>
          <w:rFonts w:ascii="Times New Roman" w:eastAsia="Times New Roman" w:hAnsi="Times New Roman" w:cs="Times New Roman"/>
          <w:color w:val="000000"/>
          <w:sz w:val="23"/>
          <w:szCs w:val="23"/>
          <w:lang w:eastAsia="ru-RU" w:bidi="ru-RU"/>
        </w:rPr>
        <w:t>социосферы</w:t>
      </w:r>
      <w:proofErr w:type="spellEnd"/>
      <w:r w:rsidRPr="00983DDD">
        <w:rPr>
          <w:rFonts w:ascii="Times New Roman" w:eastAsia="Times New Roman" w:hAnsi="Times New Roman" w:cs="Times New Roman"/>
          <w:color w:val="000000"/>
          <w:sz w:val="23"/>
          <w:szCs w:val="23"/>
          <w:lang w:eastAsia="ru-RU" w:bidi="ru-RU"/>
        </w:rPr>
        <w:t xml:space="preserve"> на конкретной местности; действия по охране окружающей среды.</w:t>
      </w:r>
    </w:p>
    <w:p w:rsidR="00983DDD" w:rsidRPr="00983DDD" w:rsidRDefault="00983DDD" w:rsidP="00983DDD">
      <w:pPr>
        <w:keepNext/>
        <w:keepLines/>
        <w:widowControl w:val="0"/>
        <w:spacing w:after="0" w:line="230" w:lineRule="exact"/>
        <w:ind w:left="20" w:firstLine="560"/>
        <w:jc w:val="both"/>
        <w:outlineLvl w:val="0"/>
        <w:rPr>
          <w:rFonts w:ascii="Times New Roman" w:eastAsia="Times New Roman" w:hAnsi="Times New Roman" w:cs="Times New Roman"/>
          <w:b/>
          <w:bCs/>
          <w:color w:val="000000"/>
          <w:sz w:val="23"/>
          <w:szCs w:val="23"/>
          <w:lang w:eastAsia="ru-RU" w:bidi="ru-RU"/>
        </w:rPr>
      </w:pPr>
      <w:bookmarkStart w:id="26" w:name="bookmark25"/>
      <w:proofErr w:type="gramStart"/>
      <w:r w:rsidRPr="00983DDD">
        <w:rPr>
          <w:rFonts w:ascii="Times New Roman" w:eastAsia="Times New Roman" w:hAnsi="Times New Roman" w:cs="Times New Roman"/>
          <w:b/>
          <w:bCs/>
          <w:color w:val="000000"/>
          <w:sz w:val="23"/>
          <w:szCs w:val="23"/>
          <w:lang w:eastAsia="ru-RU" w:bidi="ru-RU"/>
        </w:rPr>
        <w:t>Заключение(</w:t>
      </w:r>
      <w:proofErr w:type="gramEnd"/>
      <w:r w:rsidRPr="00983DDD">
        <w:rPr>
          <w:rFonts w:ascii="Times New Roman" w:eastAsia="Times New Roman" w:hAnsi="Times New Roman" w:cs="Times New Roman"/>
          <w:b/>
          <w:bCs/>
          <w:color w:val="000000"/>
          <w:sz w:val="23"/>
          <w:szCs w:val="23"/>
          <w:lang w:eastAsia="ru-RU" w:bidi="ru-RU"/>
        </w:rPr>
        <w:t>2 ч)</w:t>
      </w:r>
      <w:bookmarkEnd w:id="26"/>
    </w:p>
    <w:p w:rsidR="00983DDD" w:rsidRPr="00983DDD" w:rsidRDefault="00983DDD" w:rsidP="00983DDD">
      <w:pPr>
        <w:widowControl w:val="0"/>
        <w:spacing w:after="0" w:line="230" w:lineRule="exact"/>
        <w:ind w:left="20" w:firstLine="56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Защита проектных и исследовательских работ.</w:t>
      </w:r>
    </w:p>
    <w:p w:rsidR="00983DDD" w:rsidRPr="00983DDD" w:rsidRDefault="00983DDD" w:rsidP="00983DDD">
      <w:pPr>
        <w:widowControl w:val="0"/>
        <w:spacing w:after="0" w:line="274" w:lineRule="exact"/>
        <w:ind w:left="20" w:firstLine="56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Рекомендуемые проектные и исследовательские работы</w:t>
      </w:r>
    </w:p>
    <w:p w:rsidR="00983DDD" w:rsidRPr="00983DDD" w:rsidRDefault="00983DDD" w:rsidP="00983DDD">
      <w:pPr>
        <w:widowControl w:val="0"/>
        <w:tabs>
          <w:tab w:val="left" w:pos="1748"/>
          <w:tab w:val="left" w:pos="2886"/>
          <w:tab w:val="left" w:pos="6068"/>
        </w:tabs>
        <w:spacing w:after="0" w:line="274" w:lineRule="exact"/>
        <w:ind w:left="20" w:right="20" w:firstLine="56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История изучения человеческого организма. Определение гармоничности </w:t>
      </w:r>
      <w:proofErr w:type="spellStart"/>
      <w:r w:rsidRPr="00983DDD">
        <w:rPr>
          <w:rFonts w:ascii="Times New Roman" w:eastAsia="Times New Roman" w:hAnsi="Times New Roman" w:cs="Times New Roman"/>
          <w:color w:val="000000"/>
          <w:sz w:val="23"/>
          <w:szCs w:val="23"/>
          <w:lang w:eastAsia="ru-RU" w:bidi="ru-RU"/>
        </w:rPr>
        <w:t>физическогоразвития</w:t>
      </w:r>
      <w:proofErr w:type="spellEnd"/>
      <w:r w:rsidRPr="00983DDD">
        <w:rPr>
          <w:rFonts w:ascii="Times New Roman" w:eastAsia="Times New Roman" w:hAnsi="Times New Roman" w:cs="Times New Roman"/>
          <w:color w:val="000000"/>
          <w:sz w:val="23"/>
          <w:szCs w:val="23"/>
          <w:lang w:eastAsia="ru-RU" w:bidi="ru-RU"/>
        </w:rPr>
        <w:tab/>
        <w:t>по антропометрическим</w:t>
      </w:r>
      <w:r w:rsidRPr="00983DDD">
        <w:rPr>
          <w:rFonts w:ascii="Times New Roman" w:eastAsia="Times New Roman" w:hAnsi="Times New Roman" w:cs="Times New Roman"/>
          <w:color w:val="000000"/>
          <w:sz w:val="23"/>
          <w:szCs w:val="23"/>
          <w:lang w:eastAsia="ru-RU" w:bidi="ru-RU"/>
        </w:rPr>
        <w:tab/>
        <w:t>данным (</w:t>
      </w:r>
      <w:proofErr w:type="spellStart"/>
      <w:r w:rsidRPr="00983DDD">
        <w:rPr>
          <w:rFonts w:ascii="Times New Roman" w:eastAsia="Times New Roman" w:hAnsi="Times New Roman" w:cs="Times New Roman"/>
          <w:color w:val="000000"/>
          <w:sz w:val="23"/>
          <w:szCs w:val="23"/>
          <w:lang w:eastAsia="ru-RU" w:bidi="ru-RU"/>
        </w:rPr>
        <w:t>соматометрические</w:t>
      </w:r>
      <w:proofErr w:type="spellEnd"/>
    </w:p>
    <w:p w:rsidR="00983DDD" w:rsidRPr="00983DDD" w:rsidRDefault="00983DDD" w:rsidP="00983DDD">
      <w:pPr>
        <w:widowControl w:val="0"/>
        <w:tabs>
          <w:tab w:val="left" w:pos="7609"/>
        </w:tabs>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исследования). Конституции и физиолого-психологические особенности человека. Является ли человек совершенным существом? Способы приготовления гистологических микропрепаратов. Изучение состояния вегетативной нервной системы и её работы. Влияние адреналина на пигментные клетки кожи лягушки. Свойства декальцинированной и прокалённой кости. Изучение закона среднего ритма и средних нагрузок при мышечной работе с помощью эргометра. Разнообразие, кинетика и эстетика движений человека. Комплекс </w:t>
      </w:r>
      <w:r w:rsidRPr="00983DDD">
        <w:rPr>
          <w:rFonts w:ascii="Times New Roman" w:eastAsia="Times New Roman" w:hAnsi="Times New Roman" w:cs="Times New Roman"/>
          <w:color w:val="000000"/>
          <w:sz w:val="23"/>
          <w:szCs w:val="23"/>
          <w:lang w:eastAsia="ru-RU" w:bidi="ru-RU"/>
        </w:rPr>
        <w:lastRenderedPageBreak/>
        <w:t xml:space="preserve">упражнений для тренировки мышц (комплекс ГТО). Русские богатыри: история и современность. Определение физической работоспособности подростков (по отдышке, проба </w:t>
      </w:r>
      <w:proofErr w:type="spellStart"/>
      <w:r w:rsidRPr="00983DDD">
        <w:rPr>
          <w:rFonts w:ascii="Times New Roman" w:eastAsia="Times New Roman" w:hAnsi="Times New Roman" w:cs="Times New Roman"/>
          <w:color w:val="000000"/>
          <w:sz w:val="23"/>
          <w:szCs w:val="23"/>
          <w:lang w:eastAsia="ru-RU" w:bidi="ru-RU"/>
        </w:rPr>
        <w:t>Руфье</w:t>
      </w:r>
      <w:proofErr w:type="spellEnd"/>
      <w:r w:rsidRPr="00983DDD">
        <w:rPr>
          <w:rFonts w:ascii="Times New Roman" w:eastAsia="Times New Roman" w:hAnsi="Times New Roman" w:cs="Times New Roman"/>
          <w:color w:val="000000"/>
          <w:sz w:val="23"/>
          <w:szCs w:val="23"/>
          <w:lang w:eastAsia="ru-RU" w:bidi="ru-RU"/>
        </w:rPr>
        <w:t xml:space="preserve">- Диксона, </w:t>
      </w:r>
      <w:proofErr w:type="spellStart"/>
      <w:r w:rsidRPr="00983DDD">
        <w:rPr>
          <w:rFonts w:ascii="Times New Roman" w:eastAsia="Times New Roman" w:hAnsi="Times New Roman" w:cs="Times New Roman"/>
          <w:color w:val="000000"/>
          <w:sz w:val="23"/>
          <w:szCs w:val="23"/>
          <w:lang w:eastAsia="ru-RU" w:bidi="ru-RU"/>
        </w:rPr>
        <w:t>Гарвадский</w:t>
      </w:r>
      <w:proofErr w:type="spellEnd"/>
      <w:r w:rsidRPr="00983DDD">
        <w:rPr>
          <w:rFonts w:ascii="Times New Roman" w:eastAsia="Times New Roman" w:hAnsi="Times New Roman" w:cs="Times New Roman"/>
          <w:color w:val="000000"/>
          <w:sz w:val="23"/>
          <w:szCs w:val="23"/>
          <w:lang w:eastAsia="ru-RU" w:bidi="ru-RU"/>
        </w:rPr>
        <w:t xml:space="preserve"> степ-тест). Получение кристаллов гемина и рассматривание их под микроскопом. Наблюдение за фагоцитозом в плавательной перепонке лягушки. Изучение поглощения кислорода тканями путем сопоставления поступающей и отходящей от них крови (опыт Стокса). Определение систолического и минутного объёма крови у</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подростков, занимающихся и не</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занимающихся спортом. Изучение работы сердца электрокардиографическим методом. Роль физических упражнений для тренировки сердца. Определение частоты сердечных сокращений в состоянии покоя и после действия физической нагрузки (ортостатическая проба</w:t>
      </w:r>
      <w:proofErr w:type="gramStart"/>
      <w:r w:rsidRPr="00983DDD">
        <w:rPr>
          <w:rFonts w:ascii="Times New Roman" w:eastAsia="Times New Roman" w:hAnsi="Times New Roman" w:cs="Times New Roman"/>
          <w:color w:val="000000"/>
          <w:sz w:val="23"/>
          <w:szCs w:val="23"/>
          <w:lang w:eastAsia="ru-RU" w:bidi="ru-RU"/>
        </w:rPr>
        <w:t>).Выяснение</w:t>
      </w:r>
      <w:proofErr w:type="gramEnd"/>
      <w:r w:rsidRPr="00983DDD">
        <w:rPr>
          <w:rFonts w:ascii="Times New Roman" w:eastAsia="Times New Roman" w:hAnsi="Times New Roman" w:cs="Times New Roman"/>
          <w:color w:val="000000"/>
          <w:sz w:val="23"/>
          <w:szCs w:val="23"/>
          <w:lang w:eastAsia="ru-RU" w:bidi="ru-RU"/>
        </w:rPr>
        <w:t xml:space="preserve"> защитных свойств носовой слизи. Речевой аппарат человека: строение и работа. Изготовление модели </w:t>
      </w:r>
      <w:proofErr w:type="spellStart"/>
      <w:r w:rsidRPr="00983DDD">
        <w:rPr>
          <w:rFonts w:ascii="Times New Roman" w:eastAsia="Times New Roman" w:hAnsi="Times New Roman" w:cs="Times New Roman"/>
          <w:color w:val="000000"/>
          <w:sz w:val="23"/>
          <w:szCs w:val="23"/>
          <w:lang w:eastAsia="ru-RU" w:bidi="ru-RU"/>
        </w:rPr>
        <w:t>Дондерса</w:t>
      </w:r>
      <w:proofErr w:type="spellEnd"/>
      <w:r w:rsidRPr="00983DDD">
        <w:rPr>
          <w:rFonts w:ascii="Times New Roman" w:eastAsia="Times New Roman" w:hAnsi="Times New Roman" w:cs="Times New Roman"/>
          <w:color w:val="000000"/>
          <w:sz w:val="23"/>
          <w:szCs w:val="23"/>
          <w:lang w:eastAsia="ru-RU" w:bidi="ru-RU"/>
        </w:rPr>
        <w:t xml:space="preserve">. Изучение особенностей дыхания курильщика (на модели </w:t>
      </w:r>
      <w:proofErr w:type="spellStart"/>
      <w:r w:rsidRPr="00983DDD">
        <w:rPr>
          <w:rFonts w:ascii="Times New Roman" w:eastAsia="Times New Roman" w:hAnsi="Times New Roman" w:cs="Times New Roman"/>
          <w:color w:val="000000"/>
          <w:sz w:val="23"/>
          <w:szCs w:val="23"/>
          <w:lang w:eastAsia="ru-RU" w:bidi="ru-RU"/>
        </w:rPr>
        <w:t>Дондерса</w:t>
      </w:r>
      <w:proofErr w:type="spellEnd"/>
      <w:r w:rsidRPr="00983DDD">
        <w:rPr>
          <w:rFonts w:ascii="Times New Roman" w:eastAsia="Times New Roman" w:hAnsi="Times New Roman" w:cs="Times New Roman"/>
          <w:color w:val="000000"/>
          <w:sz w:val="23"/>
          <w:szCs w:val="23"/>
          <w:lang w:eastAsia="ru-RU" w:bidi="ru-RU"/>
        </w:rPr>
        <w:t>). Обнаружение углекислого газа в выдыхаемом воздухе (с прибором ПУГД). Влияние аэроионов на организм человека (с люстрой Чижевского). Изучение суточной потребности организма подростка в белках. Роль воды в организме человека: водно-солевой обмен и его регуляция. Роль поваренной соли в организме, её суточная потребность. Анорексия и булимия - психические болезни обмена веществ. Витаминный тест для</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определения степени токсичности для организма различных доз лекарственных веществ. Определение содержания витамина С в пищевых продуктах. Антивитамины:</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условия приёма</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витаминов. Нормы потребления витаминов в разных условиях. Определение расхода энергии организмом (по методу Дугласа-</w:t>
      </w:r>
      <w:proofErr w:type="spellStart"/>
      <w:r w:rsidRPr="00983DDD">
        <w:rPr>
          <w:rFonts w:ascii="Times New Roman" w:eastAsia="Times New Roman" w:hAnsi="Times New Roman" w:cs="Times New Roman"/>
          <w:color w:val="000000"/>
          <w:sz w:val="23"/>
          <w:szCs w:val="23"/>
          <w:lang w:eastAsia="ru-RU" w:bidi="ru-RU"/>
        </w:rPr>
        <w:t>Холдена</w:t>
      </w:r>
      <w:proofErr w:type="spellEnd"/>
      <w:r w:rsidRPr="00983DDD">
        <w:rPr>
          <w:rFonts w:ascii="Times New Roman" w:eastAsia="Times New Roman" w:hAnsi="Times New Roman" w:cs="Times New Roman"/>
          <w:color w:val="000000"/>
          <w:sz w:val="23"/>
          <w:szCs w:val="23"/>
          <w:lang w:eastAsia="ru-RU" w:bidi="ru-RU"/>
        </w:rPr>
        <w:t>). Контроль изменения температуры своего тела в течение суток и его причины. Выяснение роли кожного сала и моющих свойств мыла. Выявление функций хрусталика.</w:t>
      </w:r>
      <w:r>
        <w:rPr>
          <w:rFonts w:ascii="Times New Roman" w:eastAsia="Times New Roman" w:hAnsi="Times New Roman" w:cs="Times New Roman"/>
          <w:color w:val="000000"/>
          <w:sz w:val="23"/>
          <w:szCs w:val="23"/>
          <w:lang w:eastAsia="ru-RU" w:bidi="ru-RU"/>
        </w:rPr>
        <w:t xml:space="preserve"> </w:t>
      </w:r>
      <w:r w:rsidRPr="00983DDD">
        <w:rPr>
          <w:rFonts w:ascii="Times New Roman" w:eastAsia="Times New Roman" w:hAnsi="Times New Roman" w:cs="Times New Roman"/>
          <w:color w:val="000000"/>
          <w:sz w:val="23"/>
          <w:szCs w:val="23"/>
          <w:lang w:eastAsia="ru-RU" w:bidi="ru-RU"/>
        </w:rPr>
        <w:t xml:space="preserve">Обнаружение слепого пятна (опыт Мариотта). Выявление функций периферического зрения (роль колбочек и палочек в восприятии цвета и контуров предметов). Природа цветового зрения. Иллюзии и дефекты зрения. Сравнение костной и воздушной проводимости звука. Обнаружение тепловых, </w:t>
      </w:r>
      <w:proofErr w:type="spellStart"/>
      <w:r w:rsidRPr="00983DDD">
        <w:rPr>
          <w:rFonts w:ascii="Times New Roman" w:eastAsia="Times New Roman" w:hAnsi="Times New Roman" w:cs="Times New Roman"/>
          <w:color w:val="000000"/>
          <w:sz w:val="23"/>
          <w:szCs w:val="23"/>
          <w:lang w:eastAsia="ru-RU" w:bidi="ru-RU"/>
        </w:rPr>
        <w:t>холодовых</w:t>
      </w:r>
      <w:proofErr w:type="spellEnd"/>
      <w:r w:rsidRPr="00983DDD">
        <w:rPr>
          <w:rFonts w:ascii="Times New Roman" w:eastAsia="Times New Roman" w:hAnsi="Times New Roman" w:cs="Times New Roman"/>
          <w:color w:val="000000"/>
          <w:sz w:val="23"/>
          <w:szCs w:val="23"/>
          <w:lang w:eastAsia="ru-RU" w:bidi="ru-RU"/>
        </w:rPr>
        <w:t xml:space="preserve"> и болевых точек на разных участках кожи. Температурная адаптация рецепторов кожи (</w:t>
      </w:r>
      <w:proofErr w:type="spellStart"/>
      <w:r w:rsidRPr="00983DDD">
        <w:rPr>
          <w:rFonts w:ascii="Times New Roman" w:eastAsia="Times New Roman" w:hAnsi="Times New Roman" w:cs="Times New Roman"/>
          <w:color w:val="000000"/>
          <w:sz w:val="23"/>
          <w:szCs w:val="23"/>
          <w:lang w:eastAsia="ru-RU" w:bidi="ru-RU"/>
        </w:rPr>
        <w:t>эстезиометрия</w:t>
      </w:r>
      <w:proofErr w:type="spellEnd"/>
      <w:r w:rsidRPr="00983DDD">
        <w:rPr>
          <w:rFonts w:ascii="Times New Roman" w:eastAsia="Times New Roman" w:hAnsi="Times New Roman" w:cs="Times New Roman"/>
          <w:color w:val="000000"/>
          <w:sz w:val="23"/>
          <w:szCs w:val="23"/>
          <w:lang w:eastAsia="ru-RU" w:bidi="ru-RU"/>
        </w:rPr>
        <w:t>). Изучение тактильной чувствительности разных участков кожи. Изучение чувствительности органов обоняния на различную концентрацию пахучих веществ. Оценка типов высшей нервной деятельности у белых крыс по двигательным условным рефлексам. Выработка условных зрачковых рефлексов у испытуемых на звонок. Торможение безусловных рефлексов у испытуемых. Изучение явления доминанты у испытуемых в процессе смены одного вида деятельности другим. Динамический стереотип и его природа. Стресс: причины и последствия для организма. Использование мнемотехнических приёмов в процессе учебной работы. Определение устойчивости внимания во время урока. Способы выражения эмоций:</w:t>
      </w:r>
      <w:r w:rsidRPr="00983DDD">
        <w:rPr>
          <w:rFonts w:ascii="Times New Roman" w:eastAsia="Times New Roman" w:hAnsi="Times New Roman" w:cs="Times New Roman"/>
          <w:color w:val="000000"/>
          <w:sz w:val="23"/>
          <w:szCs w:val="23"/>
          <w:lang w:eastAsia="ru-RU" w:bidi="ru-RU"/>
        </w:rPr>
        <w:tab/>
        <w:t>мимика,</w:t>
      </w:r>
    </w:p>
    <w:p w:rsidR="00983DDD" w:rsidRPr="00983DDD" w:rsidRDefault="00983DDD" w:rsidP="00983DDD">
      <w:pPr>
        <w:widowControl w:val="0"/>
        <w:spacing w:after="0" w:line="274" w:lineRule="exact"/>
        <w:ind w:left="20" w:right="2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пантомимика, вокализация. Упражнения для понимания другого человека (умение слушать, умение видеть, умение чувствовать, умение сопереживать). Установки эффективного общения с другим человеком (одобрение, эмпатия, </w:t>
      </w:r>
      <w:proofErr w:type="spellStart"/>
      <w:r w:rsidRPr="00983DDD">
        <w:rPr>
          <w:rFonts w:ascii="Times New Roman" w:eastAsia="Times New Roman" w:hAnsi="Times New Roman" w:cs="Times New Roman"/>
          <w:color w:val="000000"/>
          <w:sz w:val="23"/>
          <w:szCs w:val="23"/>
          <w:lang w:eastAsia="ru-RU" w:bidi="ru-RU"/>
        </w:rPr>
        <w:t>самоодобрение</w:t>
      </w:r>
      <w:proofErr w:type="spellEnd"/>
      <w:r w:rsidRPr="00983DDD">
        <w:rPr>
          <w:rFonts w:ascii="Times New Roman" w:eastAsia="Times New Roman" w:hAnsi="Times New Roman" w:cs="Times New Roman"/>
          <w:color w:val="000000"/>
          <w:sz w:val="23"/>
          <w:szCs w:val="23"/>
          <w:lang w:eastAsia="ru-RU" w:bidi="ru-RU"/>
        </w:rPr>
        <w:t>). Природа социальных групп в сети Интернет. Продолжительность жизни человека в разных исторических эпохах. Образ матери и ребёнка в искусстве. Ландшафт и здоровье человека. Влияние загрязнений атмосферы (гидросферы) на здоровье человека.</w:t>
      </w:r>
    </w:p>
    <w:p w:rsidR="00983DDD" w:rsidRPr="00983DDD" w:rsidRDefault="00983DDD" w:rsidP="00983DDD">
      <w:pPr>
        <w:widowControl w:val="0"/>
        <w:spacing w:after="815" w:line="274" w:lineRule="exact"/>
        <w:ind w:left="740"/>
        <w:jc w:val="both"/>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Токсикология и опасность химического отравления. Природная среда - источник инфекционных болезней.</w:t>
      </w:r>
    </w:p>
    <w:p w:rsidR="00983DDD" w:rsidRPr="00983DDD" w:rsidRDefault="00983DDD" w:rsidP="00983DDD">
      <w:pPr>
        <w:widowControl w:val="0"/>
        <w:spacing w:after="494" w:line="230" w:lineRule="exact"/>
        <w:ind w:left="3280"/>
        <w:rPr>
          <w:rFonts w:ascii="Times New Roman" w:eastAsia="Times New Roman" w:hAnsi="Times New Roman" w:cs="Times New Roman"/>
          <w:b/>
          <w:bCs/>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ТЕМАТИЧЕСКОЕ ПЛАНИРОВАНИЕ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3826"/>
        <w:gridCol w:w="994"/>
        <w:gridCol w:w="850"/>
        <w:gridCol w:w="1416"/>
        <w:gridCol w:w="1570"/>
      </w:tblGrid>
      <w:tr w:rsidR="00983DDD" w:rsidRPr="00983DDD" w:rsidTr="00983DDD">
        <w:trPr>
          <w:trHeight w:hRule="exact" w:val="29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28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Раздел, тема</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Всего</w:t>
            </w:r>
          </w:p>
        </w:tc>
        <w:tc>
          <w:tcPr>
            <w:tcW w:w="3836" w:type="dxa"/>
            <w:gridSpan w:val="3"/>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 том числе</w:t>
            </w:r>
          </w:p>
        </w:tc>
      </w:tr>
      <w:tr w:rsidR="00983DDD" w:rsidRPr="00983DDD" w:rsidTr="00983DDD">
        <w:trPr>
          <w:trHeight w:hRule="exact" w:val="1114"/>
          <w:jc w:val="center"/>
        </w:trPr>
        <w:tc>
          <w:tcPr>
            <w:tcW w:w="826" w:type="dxa"/>
            <w:tcBorders>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ind w:left="28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п/п</w:t>
            </w:r>
          </w:p>
        </w:tc>
        <w:tc>
          <w:tcPr>
            <w:tcW w:w="3826" w:type="dxa"/>
            <w:tcBorders>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994" w:type="dxa"/>
            <w:tcBorders>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часов</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уроки</w:t>
            </w:r>
          </w:p>
        </w:tc>
        <w:tc>
          <w:tcPr>
            <w:tcW w:w="141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4"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Уроки</w:t>
            </w:r>
          </w:p>
          <w:p w:rsidR="00983DDD" w:rsidRPr="00983DDD" w:rsidRDefault="00983DDD" w:rsidP="00983DDD">
            <w:pPr>
              <w:framePr w:w="9480" w:wrap="notBeside" w:vAnchor="text" w:hAnchor="text" w:xAlign="center" w:y="1"/>
              <w:widowControl w:val="0"/>
              <w:spacing w:after="0" w:line="274" w:lineRule="exact"/>
              <w:jc w:val="center"/>
              <w:rPr>
                <w:rFonts w:ascii="Times New Roman" w:eastAsia="Times New Roman" w:hAnsi="Times New Roman" w:cs="Times New Roman"/>
                <w:color w:val="000000"/>
                <w:sz w:val="23"/>
                <w:szCs w:val="23"/>
                <w:lang w:eastAsia="ru-RU" w:bidi="ru-RU"/>
              </w:rPr>
            </w:pPr>
            <w:proofErr w:type="spellStart"/>
            <w:r w:rsidRPr="00983DDD">
              <w:rPr>
                <w:rFonts w:ascii="Times New Roman" w:eastAsia="Times New Roman" w:hAnsi="Times New Roman" w:cs="Times New Roman"/>
                <w:color w:val="000000"/>
                <w:sz w:val="23"/>
                <w:szCs w:val="23"/>
                <w:lang w:eastAsia="ru-RU" w:bidi="ru-RU"/>
              </w:rPr>
              <w:t>контрольно</w:t>
            </w:r>
            <w:proofErr w:type="spellEnd"/>
          </w:p>
          <w:p w:rsidR="00983DDD" w:rsidRPr="00983DDD" w:rsidRDefault="00983DDD" w:rsidP="00983DDD">
            <w:pPr>
              <w:framePr w:w="9480" w:wrap="notBeside" w:vAnchor="text" w:hAnchor="text" w:xAlign="center" w:y="1"/>
              <w:widowControl w:val="0"/>
              <w:spacing w:after="0" w:line="274" w:lineRule="exact"/>
              <w:jc w:val="center"/>
              <w:rPr>
                <w:rFonts w:ascii="Times New Roman" w:eastAsia="Times New Roman" w:hAnsi="Times New Roman" w:cs="Times New Roman"/>
                <w:color w:val="000000"/>
                <w:sz w:val="23"/>
                <w:szCs w:val="23"/>
                <w:lang w:eastAsia="ru-RU" w:bidi="ru-RU"/>
              </w:rPr>
            </w:pPr>
            <w:proofErr w:type="spellStart"/>
            <w:r w:rsidRPr="00983DDD">
              <w:rPr>
                <w:rFonts w:ascii="Times New Roman" w:eastAsia="Times New Roman" w:hAnsi="Times New Roman" w:cs="Times New Roman"/>
                <w:color w:val="000000"/>
                <w:sz w:val="23"/>
                <w:szCs w:val="23"/>
                <w:lang w:eastAsia="ru-RU" w:bidi="ru-RU"/>
              </w:rPr>
              <w:t>го</w:t>
            </w:r>
            <w:proofErr w:type="spellEnd"/>
          </w:p>
          <w:p w:rsidR="00983DDD" w:rsidRPr="00983DDD" w:rsidRDefault="00983DDD" w:rsidP="00983DDD">
            <w:pPr>
              <w:framePr w:w="9480" w:wrap="notBeside" w:vAnchor="text" w:hAnchor="text" w:xAlign="center" w:y="1"/>
              <w:widowControl w:val="0"/>
              <w:spacing w:after="0" w:line="274"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характера</w:t>
            </w: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74" w:lineRule="exact"/>
              <w:ind w:left="160" w:firstLine="30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 xml:space="preserve">Уроки </w:t>
            </w:r>
            <w:proofErr w:type="spellStart"/>
            <w:r w:rsidRPr="00983DDD">
              <w:rPr>
                <w:rFonts w:ascii="Times New Roman" w:eastAsia="Times New Roman" w:hAnsi="Times New Roman" w:cs="Times New Roman"/>
                <w:color w:val="000000"/>
                <w:sz w:val="23"/>
                <w:szCs w:val="23"/>
                <w:lang w:eastAsia="ru-RU" w:bidi="ru-RU"/>
              </w:rPr>
              <w:t>практическо</w:t>
            </w:r>
            <w:proofErr w:type="spellEnd"/>
            <w:r w:rsidRPr="00983DDD">
              <w:rPr>
                <w:rFonts w:ascii="Times New Roman" w:eastAsia="Times New Roman" w:hAnsi="Times New Roman" w:cs="Times New Roman"/>
                <w:color w:val="000000"/>
                <w:sz w:val="23"/>
                <w:szCs w:val="23"/>
                <w:lang w:eastAsia="ru-RU" w:bidi="ru-RU"/>
              </w:rPr>
              <w:t xml:space="preserve"> </w:t>
            </w:r>
            <w:proofErr w:type="spellStart"/>
            <w:r w:rsidRPr="00983DDD">
              <w:rPr>
                <w:rFonts w:ascii="Times New Roman" w:eastAsia="Times New Roman" w:hAnsi="Times New Roman" w:cs="Times New Roman"/>
                <w:color w:val="000000"/>
                <w:sz w:val="23"/>
                <w:szCs w:val="23"/>
                <w:lang w:eastAsia="ru-RU" w:bidi="ru-RU"/>
              </w:rPr>
              <w:t>го</w:t>
            </w:r>
            <w:proofErr w:type="spellEnd"/>
            <w:r w:rsidRPr="00983DDD">
              <w:rPr>
                <w:rFonts w:ascii="Times New Roman" w:eastAsia="Times New Roman" w:hAnsi="Times New Roman" w:cs="Times New Roman"/>
                <w:color w:val="000000"/>
                <w:sz w:val="23"/>
                <w:szCs w:val="23"/>
                <w:lang w:eastAsia="ru-RU" w:bidi="ru-RU"/>
              </w:rPr>
              <w:t xml:space="preserve"> характера</w:t>
            </w:r>
          </w:p>
        </w:tc>
      </w:tr>
      <w:tr w:rsidR="00983DDD" w:rsidRPr="00983DDD" w:rsidTr="00983DDD">
        <w:trPr>
          <w:trHeight w:hRule="exact" w:val="288"/>
          <w:jc w:val="center"/>
        </w:trPr>
        <w:tc>
          <w:tcPr>
            <w:tcW w:w="9482" w:type="dxa"/>
            <w:gridSpan w:val="6"/>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5 класс</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Введение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83"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Биология - наука о живой природе</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Методы изучения живой природы</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Организмы - тела живой природы</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Организмы и среда обитания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Природные сообщества</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Живая природа и человек</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Заключение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Итого</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35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19</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6</w:t>
            </w:r>
          </w:p>
        </w:tc>
      </w:tr>
      <w:tr w:rsidR="00983DDD" w:rsidRPr="00983DDD" w:rsidTr="00983DDD">
        <w:trPr>
          <w:trHeight w:hRule="exact" w:val="288"/>
          <w:jc w:val="center"/>
        </w:trPr>
        <w:tc>
          <w:tcPr>
            <w:tcW w:w="9482" w:type="dxa"/>
            <w:gridSpan w:val="6"/>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6 класс</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Введение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Растительный организм</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850"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Питание растения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Дыхание растения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Транспорт веществ в растении</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Рост растения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Размножение растения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Развитие растения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9</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Заключение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Итого</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35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27</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r>
      <w:tr w:rsidR="00983DDD" w:rsidRPr="00983DDD" w:rsidTr="00983DDD">
        <w:trPr>
          <w:trHeight w:hRule="exact" w:val="283"/>
          <w:jc w:val="center"/>
        </w:trPr>
        <w:tc>
          <w:tcPr>
            <w:tcW w:w="9482" w:type="dxa"/>
            <w:gridSpan w:val="6"/>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7 класс</w:t>
            </w: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4"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Введение. Общее знакомство с растениями</w:t>
            </w:r>
          </w:p>
        </w:tc>
        <w:tc>
          <w:tcPr>
            <w:tcW w:w="994"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850"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Клеточное строение растений</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4"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Основные отделы царства Растений</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15</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8"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Историческое развитие растительного мира на Земле</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Царства Бактерии</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Царства Грибы. Лишайники</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Природные сообщества</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Растения и человек</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Заключение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Итого</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35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29</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6</w:t>
            </w:r>
          </w:p>
        </w:tc>
      </w:tr>
      <w:tr w:rsidR="00983DDD" w:rsidRPr="00983DDD" w:rsidTr="00983DDD">
        <w:trPr>
          <w:trHeight w:hRule="exact" w:val="283"/>
          <w:jc w:val="center"/>
        </w:trPr>
        <w:tc>
          <w:tcPr>
            <w:tcW w:w="9482" w:type="dxa"/>
            <w:gridSpan w:val="6"/>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8 класс</w:t>
            </w:r>
          </w:p>
        </w:tc>
      </w:tr>
      <w:tr w:rsidR="00983DDD" w:rsidRPr="00983DDD" w:rsidTr="00983DDD">
        <w:trPr>
          <w:trHeight w:hRule="exact" w:val="677"/>
          <w:jc w:val="center"/>
        </w:trPr>
        <w:tc>
          <w:tcPr>
            <w:tcW w:w="826" w:type="dxa"/>
            <w:tcBorders>
              <w:top w:val="single" w:sz="4" w:space="0" w:color="auto"/>
              <w:left w:val="single" w:sz="4" w:space="0" w:color="auto"/>
              <w:bottom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3826" w:type="dxa"/>
            <w:tcBorders>
              <w:top w:val="single" w:sz="4" w:space="0" w:color="auto"/>
              <w:left w:val="single" w:sz="4" w:space="0" w:color="auto"/>
              <w:bottom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Введение</w:t>
            </w:r>
          </w:p>
        </w:tc>
        <w:tc>
          <w:tcPr>
            <w:tcW w:w="994" w:type="dxa"/>
            <w:tcBorders>
              <w:top w:val="single" w:sz="4" w:space="0" w:color="auto"/>
              <w:left w:val="single" w:sz="4" w:space="0" w:color="auto"/>
              <w:bottom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850" w:type="dxa"/>
            <w:tcBorders>
              <w:top w:val="single" w:sz="4" w:space="0" w:color="auto"/>
              <w:left w:val="single" w:sz="4" w:space="0" w:color="auto"/>
              <w:bottom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1416" w:type="dxa"/>
            <w:tcBorders>
              <w:top w:val="single" w:sz="4" w:space="0" w:color="auto"/>
              <w:left w:val="single" w:sz="4" w:space="0" w:color="auto"/>
              <w:bottom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bl>
    <w:p w:rsidR="00983DDD" w:rsidRPr="00983DDD" w:rsidRDefault="00983DDD" w:rsidP="00983DDD">
      <w:pPr>
        <w:widowControl w:val="0"/>
        <w:spacing w:after="0" w:line="240" w:lineRule="auto"/>
        <w:rPr>
          <w:rFonts w:ascii="Courier New" w:eastAsia="Courier New" w:hAnsi="Courier New" w:cs="Courier New"/>
          <w:color w:val="000000"/>
          <w:sz w:val="2"/>
          <w:szCs w:val="2"/>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3826"/>
        <w:gridCol w:w="994"/>
        <w:gridCol w:w="850"/>
        <w:gridCol w:w="1416"/>
        <w:gridCol w:w="1570"/>
      </w:tblGrid>
      <w:tr w:rsidR="00983DDD" w:rsidRPr="00983DDD" w:rsidTr="00983DDD">
        <w:trPr>
          <w:trHeight w:hRule="exact" w:val="29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lastRenderedPageBreak/>
              <w:t>2</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Животный организм</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8"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Строение и жизнедеятельность животного организма</w:t>
            </w:r>
          </w:p>
        </w:tc>
        <w:tc>
          <w:tcPr>
            <w:tcW w:w="994"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16</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8"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Систематические группы животных</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31</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ind w:left="36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Развитие животного мира на Земле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8"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Животные в природных сообществах</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Животные и человек</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Заключение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Итого</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70</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61</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9</w:t>
            </w:r>
          </w:p>
        </w:tc>
      </w:tr>
      <w:tr w:rsidR="00983DDD" w:rsidRPr="00983DDD" w:rsidTr="00983DDD">
        <w:trPr>
          <w:trHeight w:hRule="exact" w:val="283"/>
          <w:jc w:val="center"/>
        </w:trPr>
        <w:tc>
          <w:tcPr>
            <w:tcW w:w="9482" w:type="dxa"/>
            <w:gridSpan w:val="6"/>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9 класс</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Введение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69"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Место человека в системе органического мира</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8"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Общий план строения организма человека</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Нейрогуморальная регуляция</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9</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Опора и движение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Внутренняя среда организма</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7</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Кровообращение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8</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Дыхание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9</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Питание и пищеварение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right="34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10</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4"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Обмен веществ и превращение энергии</w:t>
            </w:r>
          </w:p>
        </w:tc>
        <w:tc>
          <w:tcPr>
            <w:tcW w:w="994"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11</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Выделение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562"/>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right="34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12</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78"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Органы чувств и сенсорные системы</w:t>
            </w:r>
          </w:p>
        </w:tc>
        <w:tc>
          <w:tcPr>
            <w:tcW w:w="994"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5</w:t>
            </w:r>
          </w:p>
        </w:tc>
        <w:tc>
          <w:tcPr>
            <w:tcW w:w="850"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right="34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13</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Поведение и психика</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6</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right="34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14</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Размножение и развитие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4</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w:t>
            </w:r>
          </w:p>
        </w:tc>
      </w:tr>
      <w:tr w:rsidR="00983DDD" w:rsidRPr="00983DDD" w:rsidTr="00983DDD">
        <w:trPr>
          <w:trHeight w:hRule="exact" w:val="288"/>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right="34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15</w:t>
            </w:r>
          </w:p>
        </w:tc>
        <w:tc>
          <w:tcPr>
            <w:tcW w:w="3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Человек и окружающая среда</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3</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83"/>
          <w:jc w:val="center"/>
        </w:trPr>
        <w:tc>
          <w:tcPr>
            <w:tcW w:w="826"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ind w:right="34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16</w:t>
            </w:r>
          </w:p>
        </w:tc>
        <w:tc>
          <w:tcPr>
            <w:tcW w:w="3826" w:type="dxa"/>
            <w:tcBorders>
              <w:top w:val="single" w:sz="4" w:space="0" w:color="auto"/>
              <w:left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Заключение</w:t>
            </w:r>
          </w:p>
        </w:tc>
        <w:tc>
          <w:tcPr>
            <w:tcW w:w="994"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850" w:type="dxa"/>
            <w:tcBorders>
              <w:top w:val="single" w:sz="4" w:space="0" w:color="auto"/>
              <w:lef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color w:val="000000"/>
                <w:sz w:val="23"/>
                <w:szCs w:val="23"/>
                <w:lang w:eastAsia="ru-RU" w:bidi="ru-RU"/>
              </w:rPr>
              <w:t>2</w:t>
            </w:r>
          </w:p>
        </w:tc>
        <w:tc>
          <w:tcPr>
            <w:tcW w:w="1416" w:type="dxa"/>
            <w:tcBorders>
              <w:top w:val="single" w:sz="4" w:space="0" w:color="auto"/>
              <w:lef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right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r>
      <w:tr w:rsidR="00983DDD" w:rsidRPr="00983DDD" w:rsidTr="00983DDD">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3826" w:type="dxa"/>
            <w:tcBorders>
              <w:top w:val="single" w:sz="4" w:space="0" w:color="auto"/>
              <w:left w:val="single" w:sz="4" w:space="0" w:color="auto"/>
              <w:bottom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left="120"/>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Итого</w:t>
            </w:r>
          </w:p>
        </w:tc>
        <w:tc>
          <w:tcPr>
            <w:tcW w:w="994" w:type="dxa"/>
            <w:tcBorders>
              <w:top w:val="single" w:sz="4" w:space="0" w:color="auto"/>
              <w:left w:val="single" w:sz="4" w:space="0" w:color="auto"/>
              <w:bottom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68</w:t>
            </w:r>
          </w:p>
        </w:tc>
        <w:tc>
          <w:tcPr>
            <w:tcW w:w="850" w:type="dxa"/>
            <w:tcBorders>
              <w:top w:val="single" w:sz="4" w:space="0" w:color="auto"/>
              <w:left w:val="single" w:sz="4" w:space="0" w:color="auto"/>
              <w:bottom w:val="single" w:sz="4" w:space="0" w:color="auto"/>
            </w:tcBorders>
            <w:shd w:val="clear" w:color="auto" w:fill="FFFFFF"/>
            <w:vAlign w:val="center"/>
          </w:tcPr>
          <w:p w:rsidR="00983DDD" w:rsidRPr="00983DDD" w:rsidRDefault="00983DDD" w:rsidP="00983DDD">
            <w:pPr>
              <w:framePr w:w="9480" w:wrap="notBeside" w:vAnchor="text" w:hAnchor="text" w:xAlign="center" w:y="1"/>
              <w:widowControl w:val="0"/>
              <w:spacing w:after="0" w:line="230" w:lineRule="exact"/>
              <w:ind w:right="380"/>
              <w:jc w:val="right"/>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57</w:t>
            </w:r>
          </w:p>
        </w:tc>
        <w:tc>
          <w:tcPr>
            <w:tcW w:w="1416" w:type="dxa"/>
            <w:tcBorders>
              <w:top w:val="single" w:sz="4" w:space="0" w:color="auto"/>
              <w:left w:val="single" w:sz="4" w:space="0" w:color="auto"/>
              <w:bottom w:val="single" w:sz="4" w:space="0" w:color="auto"/>
            </w:tcBorders>
            <w:shd w:val="clear" w:color="auto" w:fill="FFFFFF"/>
          </w:tcPr>
          <w:p w:rsidR="00983DDD" w:rsidRPr="00983DDD" w:rsidRDefault="00983DDD" w:rsidP="00983DDD">
            <w:pPr>
              <w:framePr w:w="9480"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983DDD" w:rsidRPr="00983DDD" w:rsidRDefault="00983DDD" w:rsidP="00983DDD">
            <w:pPr>
              <w:framePr w:w="9480" w:wrap="notBeside" w:vAnchor="text" w:hAnchor="text" w:xAlign="center" w:y="1"/>
              <w:widowControl w:val="0"/>
              <w:spacing w:after="0" w:line="230" w:lineRule="exact"/>
              <w:jc w:val="center"/>
              <w:rPr>
                <w:rFonts w:ascii="Times New Roman" w:eastAsia="Times New Roman" w:hAnsi="Times New Roman" w:cs="Times New Roman"/>
                <w:color w:val="000000"/>
                <w:sz w:val="23"/>
                <w:szCs w:val="23"/>
                <w:lang w:eastAsia="ru-RU" w:bidi="ru-RU"/>
              </w:rPr>
            </w:pPr>
            <w:r w:rsidRPr="00983DDD">
              <w:rPr>
                <w:rFonts w:ascii="Times New Roman" w:eastAsia="Times New Roman" w:hAnsi="Times New Roman" w:cs="Times New Roman"/>
                <w:b/>
                <w:bCs/>
                <w:color w:val="000000"/>
                <w:sz w:val="23"/>
                <w:szCs w:val="23"/>
                <w:lang w:eastAsia="ru-RU" w:bidi="ru-RU"/>
              </w:rPr>
              <w:t>11</w:t>
            </w:r>
          </w:p>
        </w:tc>
      </w:tr>
    </w:tbl>
    <w:p w:rsidR="00C7380E" w:rsidRPr="00FF6020" w:rsidRDefault="00C7380E" w:rsidP="00C7380E">
      <w:pPr>
        <w:jc w:val="center"/>
        <w:rPr>
          <w:rFonts w:ascii="Times New Roman" w:hAnsi="Times New Roman" w:cs="Times New Roman"/>
          <w:sz w:val="24"/>
          <w:szCs w:val="24"/>
        </w:rPr>
      </w:pPr>
    </w:p>
    <w:sectPr w:rsidR="00C7380E" w:rsidRPr="00FF6020" w:rsidSect="00C92D4B">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444" w:rsidRDefault="00D43444" w:rsidP="00D938FB">
      <w:pPr>
        <w:spacing w:after="0" w:line="240" w:lineRule="auto"/>
      </w:pPr>
      <w:r>
        <w:separator/>
      </w:r>
    </w:p>
  </w:endnote>
  <w:endnote w:type="continuationSeparator" w:id="0">
    <w:p w:rsidR="00D43444" w:rsidRDefault="00D43444" w:rsidP="00D93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444" w:rsidRDefault="00D43444" w:rsidP="00D938FB">
      <w:pPr>
        <w:spacing w:after="0" w:line="240" w:lineRule="auto"/>
      </w:pPr>
      <w:r>
        <w:separator/>
      </w:r>
    </w:p>
  </w:footnote>
  <w:footnote w:type="continuationSeparator" w:id="0">
    <w:p w:rsidR="00D43444" w:rsidRDefault="00D43444" w:rsidP="00D93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7224B"/>
    <w:multiLevelType w:val="multilevel"/>
    <w:tmpl w:val="7E643B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A451A"/>
    <w:multiLevelType w:val="multilevel"/>
    <w:tmpl w:val="62026A6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17B10"/>
    <w:multiLevelType w:val="multilevel"/>
    <w:tmpl w:val="AD6EE60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F2D0B"/>
    <w:multiLevelType w:val="multilevel"/>
    <w:tmpl w:val="69348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756A81"/>
    <w:multiLevelType w:val="multilevel"/>
    <w:tmpl w:val="5B009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CC6460"/>
    <w:multiLevelType w:val="multilevel"/>
    <w:tmpl w:val="19342E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204B3C"/>
    <w:multiLevelType w:val="multilevel"/>
    <w:tmpl w:val="E1AADA4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19258D"/>
    <w:multiLevelType w:val="multilevel"/>
    <w:tmpl w:val="B2702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3E2CA7"/>
    <w:multiLevelType w:val="multilevel"/>
    <w:tmpl w:val="7E785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4416B7"/>
    <w:multiLevelType w:val="multilevel"/>
    <w:tmpl w:val="402C4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B44085"/>
    <w:multiLevelType w:val="multilevel"/>
    <w:tmpl w:val="D9264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38706D"/>
    <w:multiLevelType w:val="multilevel"/>
    <w:tmpl w:val="BA98F85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1A2E92"/>
    <w:multiLevelType w:val="multilevel"/>
    <w:tmpl w:val="C5D660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464EB4"/>
    <w:multiLevelType w:val="multilevel"/>
    <w:tmpl w:val="10B8A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8B4183"/>
    <w:multiLevelType w:val="multilevel"/>
    <w:tmpl w:val="F4C6F63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9"/>
  </w:num>
  <w:num w:numId="4">
    <w:abstractNumId w:val="6"/>
  </w:num>
  <w:num w:numId="5">
    <w:abstractNumId w:val="10"/>
  </w:num>
  <w:num w:numId="6">
    <w:abstractNumId w:val="8"/>
  </w:num>
  <w:num w:numId="7">
    <w:abstractNumId w:val="3"/>
  </w:num>
  <w:num w:numId="8">
    <w:abstractNumId w:val="13"/>
  </w:num>
  <w:num w:numId="9">
    <w:abstractNumId w:val="14"/>
  </w:num>
  <w:num w:numId="10">
    <w:abstractNumId w:val="2"/>
  </w:num>
  <w:num w:numId="11">
    <w:abstractNumId w:val="12"/>
  </w:num>
  <w:num w:numId="12">
    <w:abstractNumId w:val="11"/>
  </w:num>
  <w:num w:numId="13">
    <w:abstractNumId w:val="5"/>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A40"/>
    <w:rsid w:val="002019B0"/>
    <w:rsid w:val="002473CC"/>
    <w:rsid w:val="003F1378"/>
    <w:rsid w:val="008F26E9"/>
    <w:rsid w:val="00905A40"/>
    <w:rsid w:val="00983DDD"/>
    <w:rsid w:val="00A20D81"/>
    <w:rsid w:val="00C7380E"/>
    <w:rsid w:val="00C92D4B"/>
    <w:rsid w:val="00D43444"/>
    <w:rsid w:val="00D838F2"/>
    <w:rsid w:val="00D938FB"/>
    <w:rsid w:val="00E02F9D"/>
    <w:rsid w:val="00ED0991"/>
    <w:rsid w:val="00F52BAB"/>
    <w:rsid w:val="00FF6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E82BE"/>
  <w15:docId w15:val="{1B5CC41B-8AFD-4D24-8AB2-CAAD35B9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3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8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38FB"/>
  </w:style>
  <w:style w:type="paragraph" w:styleId="a5">
    <w:name w:val="footer"/>
    <w:basedOn w:val="a"/>
    <w:link w:val="a6"/>
    <w:uiPriority w:val="99"/>
    <w:unhideWhenUsed/>
    <w:rsid w:val="00D938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38FB"/>
  </w:style>
  <w:style w:type="character" w:customStyle="1" w:styleId="3">
    <w:name w:val="Основной текст (3)_"/>
    <w:basedOn w:val="a0"/>
    <w:link w:val="30"/>
    <w:rsid w:val="00C92D4B"/>
    <w:rPr>
      <w:rFonts w:ascii="Times New Roman" w:eastAsia="Times New Roman" w:hAnsi="Times New Roman" w:cs="Times New Roman"/>
      <w:b/>
      <w:bCs/>
      <w:sz w:val="36"/>
      <w:szCs w:val="36"/>
      <w:shd w:val="clear" w:color="auto" w:fill="FFFFFF"/>
    </w:rPr>
  </w:style>
  <w:style w:type="paragraph" w:customStyle="1" w:styleId="30">
    <w:name w:val="Основной текст (3)"/>
    <w:basedOn w:val="a"/>
    <w:link w:val="3"/>
    <w:rsid w:val="00C92D4B"/>
    <w:pPr>
      <w:widowControl w:val="0"/>
      <w:shd w:val="clear" w:color="auto" w:fill="FFFFFF"/>
      <w:spacing w:after="0" w:line="635" w:lineRule="exact"/>
      <w:jc w:val="center"/>
    </w:pPr>
    <w:rPr>
      <w:rFonts w:ascii="Times New Roman" w:eastAsia="Times New Roman" w:hAnsi="Times New Roman" w:cs="Times New Roman"/>
      <w:b/>
      <w:bCs/>
      <w:sz w:val="36"/>
      <w:szCs w:val="36"/>
    </w:rPr>
  </w:style>
  <w:style w:type="paragraph" w:styleId="a7">
    <w:name w:val="Balloon Text"/>
    <w:basedOn w:val="a"/>
    <w:link w:val="a8"/>
    <w:uiPriority w:val="99"/>
    <w:semiHidden/>
    <w:unhideWhenUsed/>
    <w:rsid w:val="002473C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473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13373</Words>
  <Characters>76230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edu\2532000124</cp:lastModifiedBy>
  <cp:revision>2</cp:revision>
  <cp:lastPrinted>2021-03-29T04:57:00Z</cp:lastPrinted>
  <dcterms:created xsi:type="dcterms:W3CDTF">2021-03-29T05:29:00Z</dcterms:created>
  <dcterms:modified xsi:type="dcterms:W3CDTF">2021-03-29T05:29:00Z</dcterms:modified>
</cp:coreProperties>
</file>